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EBDCC" w14:textId="1D3FFD4A" w:rsidR="00850774" w:rsidRPr="007E029B" w:rsidRDefault="000A6794" w:rsidP="00850774">
      <w:pPr>
        <w:rPr>
          <w:rFonts w:ascii="Arial" w:hAnsi="Arial" w:cs="Arial"/>
        </w:rPr>
      </w:pPr>
      <w:r w:rsidRPr="007E029B">
        <w:rPr>
          <w:rFonts w:ascii="Arial" w:hAnsi="Arial" w:cs="Arial"/>
          <w:b/>
          <w:bCs/>
          <w:color w:val="212121"/>
          <w:sz w:val="48"/>
          <w:szCs w:val="48"/>
          <w:shd w:val="clear" w:color="auto" w:fill="FFFFFF"/>
        </w:rPr>
        <w:br/>
      </w:r>
      <w:r w:rsidR="00850774" w:rsidRPr="007E029B">
        <w:rPr>
          <w:rFonts w:ascii="Arial" w:hAnsi="Arial" w:cs="Arial"/>
          <w:b/>
          <w:bCs/>
          <w:color w:val="212121"/>
          <w:sz w:val="48"/>
          <w:szCs w:val="48"/>
          <w:shd w:val="clear" w:color="auto" w:fill="FFFFFF"/>
        </w:rPr>
        <w:t>KEY MESSAGES TO SHARE ON DIGITAL CHANNELS</w:t>
      </w:r>
      <w:r w:rsidR="00850774" w:rsidRPr="007E029B">
        <w:rPr>
          <w:rFonts w:ascii="Arial" w:hAnsi="Arial" w:cs="Arial"/>
          <w:b/>
          <w:bCs/>
          <w:color w:val="212121"/>
          <w:sz w:val="52"/>
          <w:szCs w:val="52"/>
          <w:shd w:val="clear" w:color="auto" w:fill="FFFFFF"/>
        </w:rPr>
        <w:br/>
      </w:r>
      <w:r w:rsidR="00850774" w:rsidRPr="007E029B">
        <w:rPr>
          <w:rFonts w:ascii="Arial" w:hAnsi="Arial" w:cs="Arial"/>
        </w:rPr>
        <w:br/>
        <w:t xml:space="preserve">Thrive LDN has collated the following key messages which can be shared across all social media channels to help signpost appropriate resources and guidance with those in your community. </w:t>
      </w:r>
    </w:p>
    <w:p w14:paraId="3AF3FF72" w14:textId="42C347BA" w:rsidR="00850774" w:rsidRPr="007E029B" w:rsidRDefault="00BD0584" w:rsidP="00850774">
      <w:pPr>
        <w:rPr>
          <w:rFonts w:ascii="Arial" w:hAnsi="Arial" w:cs="Arial"/>
          <w:color w:val="FF0000"/>
        </w:rPr>
      </w:pPr>
      <w:r w:rsidRPr="007E029B">
        <w:rPr>
          <w:rFonts w:ascii="Arial" w:hAnsi="Arial" w:cs="Arial"/>
          <w:color w:val="FF0000"/>
        </w:rPr>
        <w:t>Right c</w:t>
      </w:r>
      <w:r w:rsidR="00850774" w:rsidRPr="007E029B">
        <w:rPr>
          <w:rFonts w:ascii="Arial" w:hAnsi="Arial" w:cs="Arial"/>
          <w:color w:val="FF0000"/>
        </w:rPr>
        <w:t xml:space="preserve">lick the image </w:t>
      </w:r>
      <w:r w:rsidRPr="007E029B">
        <w:rPr>
          <w:rFonts w:ascii="Arial" w:hAnsi="Arial" w:cs="Arial"/>
          <w:color w:val="FF0000"/>
        </w:rPr>
        <w:t xml:space="preserve">and select ‘open link’ to download a </w:t>
      </w:r>
      <w:r w:rsidR="007E029B" w:rsidRPr="007E029B">
        <w:rPr>
          <w:rFonts w:ascii="Arial" w:hAnsi="Arial" w:cs="Arial"/>
          <w:color w:val="FF0000"/>
        </w:rPr>
        <w:t>full-size</w:t>
      </w:r>
      <w:r w:rsidRPr="007E029B">
        <w:rPr>
          <w:rFonts w:ascii="Arial" w:hAnsi="Arial" w:cs="Arial"/>
          <w:color w:val="FF0000"/>
        </w:rPr>
        <w:t xml:space="preserve"> image to use </w:t>
      </w:r>
      <w:r w:rsidR="00850774" w:rsidRPr="007E029B">
        <w:rPr>
          <w:rFonts w:ascii="Arial" w:hAnsi="Arial" w:cs="Arial"/>
          <w:color w:val="FF0000"/>
        </w:rPr>
        <w:t>across digital channels.</w:t>
      </w:r>
    </w:p>
    <w:tbl>
      <w:tblPr>
        <w:tblStyle w:val="TableGrid"/>
        <w:tblW w:w="0" w:type="auto"/>
        <w:tblLook w:val="04A0" w:firstRow="1" w:lastRow="0" w:firstColumn="1" w:lastColumn="0" w:noHBand="0" w:noVBand="1"/>
      </w:tblPr>
      <w:tblGrid>
        <w:gridCol w:w="1364"/>
        <w:gridCol w:w="4727"/>
        <w:gridCol w:w="2925"/>
      </w:tblGrid>
      <w:tr w:rsidR="007E029B" w:rsidRPr="007E029B" w14:paraId="23E71AF7" w14:textId="77777777" w:rsidTr="007E029B">
        <w:trPr>
          <w:trHeight w:val="497"/>
        </w:trPr>
        <w:tc>
          <w:tcPr>
            <w:tcW w:w="9016" w:type="dxa"/>
            <w:gridSpan w:val="3"/>
            <w:shd w:val="clear" w:color="auto" w:fill="D9D9D9" w:themeFill="background1" w:themeFillShade="D9"/>
          </w:tcPr>
          <w:p w14:paraId="7C3F4FD8" w14:textId="073DCB5B" w:rsidR="007E029B" w:rsidRPr="007E029B" w:rsidRDefault="007E029B" w:rsidP="007E029B">
            <w:pPr>
              <w:numPr>
                <w:ilvl w:val="0"/>
                <w:numId w:val="1"/>
              </w:numPr>
              <w:suppressAutoHyphens/>
              <w:contextualSpacing/>
              <w:rPr>
                <w:rFonts w:ascii="Arial" w:hAnsi="Arial" w:cs="Arial"/>
                <w:b/>
                <w:bCs/>
                <w:noProof/>
                <w:sz w:val="28"/>
                <w:szCs w:val="28"/>
              </w:rPr>
            </w:pPr>
            <w:r w:rsidRPr="007E029B">
              <w:rPr>
                <w:rFonts w:ascii="Arial" w:hAnsi="Arial" w:cs="Arial"/>
                <w:b/>
                <w:bCs/>
                <w:sz w:val="28"/>
                <w:szCs w:val="28"/>
              </w:rPr>
              <w:t>Save the date – World Mental Health Day Festival 2020</w:t>
            </w:r>
          </w:p>
        </w:tc>
      </w:tr>
      <w:tr w:rsidR="008D35A3" w:rsidRPr="007E029B" w14:paraId="75A4002C" w14:textId="77777777" w:rsidTr="007E029B">
        <w:tc>
          <w:tcPr>
            <w:tcW w:w="1364" w:type="dxa"/>
          </w:tcPr>
          <w:p w14:paraId="59770B80" w14:textId="77777777" w:rsidR="007E029B" w:rsidRPr="007E029B" w:rsidRDefault="007E029B" w:rsidP="006C6ED6">
            <w:pPr>
              <w:rPr>
                <w:rFonts w:ascii="Arial" w:hAnsi="Arial" w:cs="Arial"/>
                <w:b/>
                <w:bCs/>
              </w:rPr>
            </w:pPr>
            <w:r w:rsidRPr="007E029B">
              <w:rPr>
                <w:rFonts w:ascii="Arial" w:hAnsi="Arial" w:cs="Arial"/>
                <w:b/>
                <w:bCs/>
                <w:sz w:val="24"/>
                <w:szCs w:val="24"/>
              </w:rPr>
              <w:t>Twitter</w:t>
            </w:r>
          </w:p>
        </w:tc>
        <w:tc>
          <w:tcPr>
            <w:tcW w:w="4727" w:type="dxa"/>
          </w:tcPr>
          <w:p w14:paraId="47012084" w14:textId="77777777" w:rsidR="007E029B" w:rsidRPr="007E029B" w:rsidRDefault="007E029B" w:rsidP="006C6ED6">
            <w:pPr>
              <w:rPr>
                <w:rFonts w:ascii="Arial" w:hAnsi="Arial" w:cs="Arial"/>
              </w:rPr>
            </w:pPr>
            <w:r w:rsidRPr="007E029B">
              <w:rPr>
                <w:rFonts w:ascii="Segoe UI Emoji" w:hAnsi="Segoe UI Emoji" w:cs="Segoe UI Emoji"/>
              </w:rPr>
              <w:t>📣</w:t>
            </w:r>
            <w:r w:rsidRPr="007E029B">
              <w:rPr>
                <w:rFonts w:ascii="Arial" w:hAnsi="Arial" w:cs="Arial"/>
              </w:rPr>
              <w:t>Save the date</w:t>
            </w:r>
            <w:r w:rsidRPr="007E029B">
              <w:rPr>
                <w:rFonts w:ascii="Segoe UI Emoji" w:hAnsi="Segoe UI Emoji" w:cs="Segoe UI Emoji"/>
              </w:rPr>
              <w:t>📣</w:t>
            </w:r>
          </w:p>
          <w:p w14:paraId="11493AD4" w14:textId="77777777" w:rsidR="007E029B" w:rsidRPr="007E029B" w:rsidRDefault="007E029B" w:rsidP="006C6ED6">
            <w:pPr>
              <w:rPr>
                <w:rFonts w:ascii="Arial" w:hAnsi="Arial" w:cs="Arial"/>
              </w:rPr>
            </w:pPr>
          </w:p>
          <w:p w14:paraId="41628672" w14:textId="77777777" w:rsidR="007E029B" w:rsidRPr="007E029B" w:rsidRDefault="007E029B" w:rsidP="006C6ED6">
            <w:pPr>
              <w:rPr>
                <w:rFonts w:ascii="Arial" w:hAnsi="Arial" w:cs="Arial"/>
              </w:rPr>
            </w:pPr>
            <w:r w:rsidRPr="007E029B">
              <w:rPr>
                <w:rFonts w:ascii="Arial" w:hAnsi="Arial" w:cs="Arial"/>
              </w:rPr>
              <w:t>@ThriveLDN and the @MayorofLondon’s Peer Outreach Team have announced this year's online World Mental Health Day Festival on Saturday 10 October.</w:t>
            </w:r>
          </w:p>
          <w:p w14:paraId="7BCC9C6D" w14:textId="77777777" w:rsidR="007E029B" w:rsidRPr="007E029B" w:rsidRDefault="007E029B" w:rsidP="006C6ED6">
            <w:pPr>
              <w:rPr>
                <w:rFonts w:ascii="Arial" w:hAnsi="Arial" w:cs="Arial"/>
              </w:rPr>
            </w:pPr>
          </w:p>
          <w:p w14:paraId="7399F9B4" w14:textId="77777777" w:rsidR="007E029B" w:rsidRPr="007E029B" w:rsidRDefault="007E029B" w:rsidP="006C6ED6">
            <w:pPr>
              <w:rPr>
                <w:rFonts w:ascii="Arial" w:hAnsi="Arial" w:cs="Arial"/>
              </w:rPr>
            </w:pPr>
            <w:r w:rsidRPr="007E029B">
              <w:rPr>
                <w:rFonts w:ascii="Arial" w:hAnsi="Arial" w:cs="Arial"/>
              </w:rPr>
              <w:t xml:space="preserve">Full details will be released soon. To be kept up to date, register your interest now </w:t>
            </w:r>
            <w:r w:rsidRPr="007E029B">
              <w:rPr>
                <w:rFonts w:ascii="Segoe UI Emoji" w:hAnsi="Segoe UI Emoji" w:cs="Segoe UI Emoji"/>
              </w:rPr>
              <w:t>👇</w:t>
            </w:r>
          </w:p>
          <w:p w14:paraId="750D752F" w14:textId="77777777" w:rsidR="007E029B" w:rsidRPr="007E029B" w:rsidRDefault="007E029B" w:rsidP="006C6ED6">
            <w:pPr>
              <w:rPr>
                <w:rFonts w:ascii="Arial" w:hAnsi="Arial" w:cs="Arial"/>
              </w:rPr>
            </w:pPr>
            <w:r w:rsidRPr="007E029B">
              <w:rPr>
                <w:rFonts w:ascii="Arial" w:hAnsi="Arial" w:cs="Arial"/>
              </w:rPr>
              <w:t>thriveldn.co.uk/campaigns/world-mental-health-day-2020/</w:t>
            </w:r>
          </w:p>
          <w:p w14:paraId="20558396" w14:textId="77777777" w:rsidR="007E029B" w:rsidRPr="007E029B" w:rsidRDefault="007E029B" w:rsidP="006C6ED6">
            <w:pPr>
              <w:rPr>
                <w:rFonts w:ascii="Arial" w:hAnsi="Arial" w:cs="Arial"/>
              </w:rPr>
            </w:pPr>
          </w:p>
        </w:tc>
        <w:tc>
          <w:tcPr>
            <w:tcW w:w="2925" w:type="dxa"/>
          </w:tcPr>
          <w:p w14:paraId="0BA5E08C" w14:textId="7887A55E" w:rsidR="007E029B" w:rsidRPr="007E029B" w:rsidRDefault="008D35A3" w:rsidP="006C6ED6">
            <w:pPr>
              <w:rPr>
                <w:rFonts w:ascii="Arial" w:hAnsi="Arial" w:cs="Arial"/>
              </w:rPr>
            </w:pPr>
            <w:r>
              <w:rPr>
                <w:rFonts w:ascii="Arial" w:hAnsi="Arial" w:cs="Arial"/>
                <w:noProof/>
              </w:rPr>
              <w:drawing>
                <wp:inline distT="0" distB="0" distL="0" distR="0" wp14:anchorId="06E00854" wp14:editId="123D8D25">
                  <wp:extent cx="1661050" cy="933008"/>
                  <wp:effectExtent l="0" t="0" r="0" b="635"/>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198" cy="947134"/>
                          </a:xfrm>
                          <a:prstGeom prst="rect">
                            <a:avLst/>
                          </a:prstGeom>
                          <a:noFill/>
                          <a:ln>
                            <a:noFill/>
                          </a:ln>
                        </pic:spPr>
                      </pic:pic>
                    </a:graphicData>
                  </a:graphic>
                </wp:inline>
              </w:drawing>
            </w:r>
          </w:p>
        </w:tc>
      </w:tr>
      <w:tr w:rsidR="008D35A3" w:rsidRPr="007E029B" w14:paraId="1CC03D60" w14:textId="77777777" w:rsidTr="007E029B">
        <w:tc>
          <w:tcPr>
            <w:tcW w:w="1364" w:type="dxa"/>
          </w:tcPr>
          <w:p w14:paraId="2FA7835C" w14:textId="77777777" w:rsidR="007E029B" w:rsidRPr="007E029B" w:rsidRDefault="007E029B" w:rsidP="006C6ED6">
            <w:pPr>
              <w:rPr>
                <w:rFonts w:ascii="Arial" w:hAnsi="Arial" w:cs="Arial"/>
                <w:b/>
                <w:bCs/>
              </w:rPr>
            </w:pPr>
            <w:r w:rsidRPr="007E029B">
              <w:rPr>
                <w:rFonts w:ascii="Arial" w:hAnsi="Arial" w:cs="Arial"/>
                <w:b/>
                <w:bCs/>
                <w:sz w:val="24"/>
                <w:szCs w:val="24"/>
              </w:rPr>
              <w:t>Instagram</w:t>
            </w:r>
          </w:p>
        </w:tc>
        <w:tc>
          <w:tcPr>
            <w:tcW w:w="4727" w:type="dxa"/>
          </w:tcPr>
          <w:p w14:paraId="48671F23" w14:textId="77777777" w:rsidR="007E029B" w:rsidRPr="007E029B" w:rsidRDefault="007E029B" w:rsidP="006C6ED6">
            <w:pPr>
              <w:rPr>
                <w:rFonts w:ascii="Arial" w:hAnsi="Arial" w:cs="Arial"/>
              </w:rPr>
            </w:pPr>
            <w:r w:rsidRPr="007E029B">
              <w:rPr>
                <w:rFonts w:ascii="Segoe UI Emoji" w:hAnsi="Segoe UI Emoji" w:cs="Segoe UI Emoji"/>
              </w:rPr>
              <w:t>📣</w:t>
            </w:r>
            <w:r w:rsidRPr="007E029B">
              <w:rPr>
                <w:rFonts w:ascii="Arial" w:hAnsi="Arial" w:cs="Arial"/>
              </w:rPr>
              <w:t>Save the date</w:t>
            </w:r>
            <w:r w:rsidRPr="007E029B">
              <w:rPr>
                <w:rFonts w:ascii="Segoe UI Emoji" w:hAnsi="Segoe UI Emoji" w:cs="Segoe UI Emoji"/>
              </w:rPr>
              <w:t>📣</w:t>
            </w:r>
          </w:p>
          <w:p w14:paraId="37225CD4" w14:textId="77777777" w:rsidR="007E029B" w:rsidRPr="007E029B" w:rsidRDefault="007E029B" w:rsidP="006C6ED6">
            <w:pPr>
              <w:rPr>
                <w:rFonts w:ascii="Arial" w:hAnsi="Arial" w:cs="Arial"/>
              </w:rPr>
            </w:pPr>
          </w:p>
          <w:p w14:paraId="3C50060F" w14:textId="77777777" w:rsidR="007E029B" w:rsidRPr="007E029B" w:rsidRDefault="007E029B" w:rsidP="006C6ED6">
            <w:pPr>
              <w:rPr>
                <w:rFonts w:ascii="Arial" w:hAnsi="Arial" w:cs="Arial"/>
              </w:rPr>
            </w:pPr>
            <w:r w:rsidRPr="007E029B">
              <w:rPr>
                <w:rFonts w:ascii="Arial" w:hAnsi="Arial" w:cs="Arial"/>
              </w:rPr>
              <w:t>@ThriveLDN and the @mayorofldn’s Peer Outreach Team have announced this year's online World Mental Health Day Festival on Saturday 10 October.</w:t>
            </w:r>
          </w:p>
          <w:p w14:paraId="65054D81" w14:textId="77777777" w:rsidR="007E029B" w:rsidRPr="007E029B" w:rsidRDefault="007E029B" w:rsidP="006C6ED6">
            <w:pPr>
              <w:rPr>
                <w:rFonts w:ascii="Arial" w:hAnsi="Arial" w:cs="Arial"/>
              </w:rPr>
            </w:pPr>
          </w:p>
          <w:p w14:paraId="177B48D3" w14:textId="77777777" w:rsidR="007E029B" w:rsidRPr="007E029B" w:rsidRDefault="007E029B" w:rsidP="006C6ED6">
            <w:pPr>
              <w:rPr>
                <w:rFonts w:ascii="Arial" w:hAnsi="Arial" w:cs="Arial"/>
              </w:rPr>
            </w:pPr>
            <w:r w:rsidRPr="007E029B">
              <w:rPr>
                <w:rFonts w:ascii="Arial" w:hAnsi="Arial" w:cs="Arial"/>
              </w:rPr>
              <w:t>This year’s World Mental Health Day Festival programme is all about supporting you to build resilience and promote positive wellbeing. It is an opportunity for young people to come together to collectively overcome barriers and support one another.</w:t>
            </w:r>
          </w:p>
          <w:p w14:paraId="6FA57CE6" w14:textId="77777777" w:rsidR="007E029B" w:rsidRPr="007E029B" w:rsidRDefault="007E029B" w:rsidP="006C6ED6">
            <w:pPr>
              <w:rPr>
                <w:rFonts w:ascii="Arial" w:hAnsi="Arial" w:cs="Arial"/>
              </w:rPr>
            </w:pPr>
          </w:p>
          <w:p w14:paraId="3AB570E0" w14:textId="77777777" w:rsidR="007E029B" w:rsidRPr="007E029B" w:rsidRDefault="007E029B" w:rsidP="006C6ED6">
            <w:pPr>
              <w:rPr>
                <w:rFonts w:ascii="Arial" w:hAnsi="Arial" w:cs="Arial"/>
              </w:rPr>
            </w:pPr>
            <w:r w:rsidRPr="007E029B">
              <w:rPr>
                <w:rFonts w:ascii="Arial" w:hAnsi="Arial" w:cs="Arial"/>
              </w:rPr>
              <w:t xml:space="preserve">Full details will be released soon. To be kept up to date, register your interest now </w:t>
            </w:r>
            <w:r w:rsidRPr="007E029B">
              <w:rPr>
                <w:rFonts w:ascii="Segoe UI Emoji" w:hAnsi="Segoe UI Emoji" w:cs="Segoe UI Emoji"/>
              </w:rPr>
              <w:t>👇</w:t>
            </w:r>
          </w:p>
          <w:p w14:paraId="5DB81BD0" w14:textId="77777777" w:rsidR="007E029B" w:rsidRPr="007E029B" w:rsidRDefault="007E029B" w:rsidP="006C6ED6">
            <w:pPr>
              <w:rPr>
                <w:rFonts w:ascii="Arial" w:hAnsi="Arial" w:cs="Arial"/>
              </w:rPr>
            </w:pPr>
            <w:r w:rsidRPr="007E029B">
              <w:rPr>
                <w:rFonts w:ascii="Arial" w:hAnsi="Arial" w:cs="Arial"/>
              </w:rPr>
              <w:t>thriveldn.co.uk/campaigns/world-mental-health-day-2020/</w:t>
            </w:r>
          </w:p>
          <w:p w14:paraId="7B0FDD9D" w14:textId="77777777" w:rsidR="007E029B" w:rsidRPr="007E029B" w:rsidRDefault="007E029B" w:rsidP="006C6ED6">
            <w:pPr>
              <w:rPr>
                <w:rFonts w:ascii="Arial" w:hAnsi="Arial" w:cs="Arial"/>
              </w:rPr>
            </w:pPr>
          </w:p>
        </w:tc>
        <w:tc>
          <w:tcPr>
            <w:tcW w:w="2925" w:type="dxa"/>
          </w:tcPr>
          <w:p w14:paraId="2AB5D52F" w14:textId="75546973" w:rsidR="007E029B" w:rsidRPr="007E029B" w:rsidRDefault="008D35A3" w:rsidP="006C6ED6">
            <w:pPr>
              <w:rPr>
                <w:rFonts w:ascii="Arial" w:hAnsi="Arial" w:cs="Arial"/>
              </w:rPr>
            </w:pPr>
            <w:r>
              <w:rPr>
                <w:rFonts w:ascii="Arial" w:hAnsi="Arial" w:cs="Arial"/>
                <w:noProof/>
              </w:rPr>
              <w:drawing>
                <wp:inline distT="0" distB="0" distL="0" distR="0" wp14:anchorId="2AE1DA2E" wp14:editId="748E4D6F">
                  <wp:extent cx="1709944" cy="1709944"/>
                  <wp:effectExtent l="0" t="0" r="5080" b="5080"/>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8265" cy="1718265"/>
                          </a:xfrm>
                          <a:prstGeom prst="rect">
                            <a:avLst/>
                          </a:prstGeom>
                          <a:noFill/>
                          <a:ln>
                            <a:noFill/>
                          </a:ln>
                        </pic:spPr>
                      </pic:pic>
                    </a:graphicData>
                  </a:graphic>
                </wp:inline>
              </w:drawing>
            </w:r>
          </w:p>
        </w:tc>
      </w:tr>
    </w:tbl>
    <w:p w14:paraId="15FF426D" w14:textId="3D03827D" w:rsidR="007E029B" w:rsidRDefault="007E029B" w:rsidP="007E029B">
      <w:pPr>
        <w:rPr>
          <w:rFonts w:ascii="Arial" w:hAnsi="Arial" w:cs="Arial"/>
        </w:rPr>
      </w:pPr>
    </w:p>
    <w:p w14:paraId="4AB1BE8A" w14:textId="27D66AA3" w:rsidR="008D35A3" w:rsidRDefault="008D35A3" w:rsidP="007E029B">
      <w:pPr>
        <w:rPr>
          <w:rFonts w:ascii="Arial" w:hAnsi="Arial" w:cs="Arial"/>
        </w:rPr>
      </w:pPr>
    </w:p>
    <w:p w14:paraId="67C5A6A9" w14:textId="77777777" w:rsidR="008D35A3" w:rsidRPr="007E029B" w:rsidRDefault="008D35A3" w:rsidP="007E029B">
      <w:pPr>
        <w:rPr>
          <w:rFonts w:ascii="Arial" w:hAnsi="Arial" w:cs="Arial"/>
        </w:rPr>
      </w:pPr>
    </w:p>
    <w:tbl>
      <w:tblPr>
        <w:tblStyle w:val="TableGrid2"/>
        <w:tblW w:w="9776" w:type="dxa"/>
        <w:tblLayout w:type="fixed"/>
        <w:tblLook w:val="04A0" w:firstRow="1" w:lastRow="0" w:firstColumn="1" w:lastColumn="0" w:noHBand="0" w:noVBand="1"/>
      </w:tblPr>
      <w:tblGrid>
        <w:gridCol w:w="1364"/>
        <w:gridCol w:w="4750"/>
        <w:gridCol w:w="3662"/>
      </w:tblGrid>
      <w:tr w:rsidR="007E029B" w:rsidRPr="007E029B" w14:paraId="0ACA51FD" w14:textId="77777777" w:rsidTr="006C6ED6">
        <w:trPr>
          <w:trHeight w:val="567"/>
        </w:trPr>
        <w:tc>
          <w:tcPr>
            <w:tcW w:w="9776" w:type="dxa"/>
            <w:gridSpan w:val="3"/>
            <w:shd w:val="clear" w:color="auto" w:fill="D9D9D9" w:themeFill="background1" w:themeFillShade="D9"/>
          </w:tcPr>
          <w:p w14:paraId="1B183588" w14:textId="77777777" w:rsidR="007E029B" w:rsidRPr="007E029B" w:rsidRDefault="007E029B" w:rsidP="007E029B">
            <w:pPr>
              <w:numPr>
                <w:ilvl w:val="0"/>
                <w:numId w:val="1"/>
              </w:numPr>
              <w:suppressAutoHyphens/>
              <w:contextualSpacing/>
              <w:rPr>
                <w:rFonts w:ascii="Arial" w:hAnsi="Arial" w:cs="Arial"/>
                <w:b/>
                <w:bCs/>
                <w:sz w:val="28"/>
                <w:szCs w:val="28"/>
              </w:rPr>
            </w:pPr>
            <w:r w:rsidRPr="007E029B">
              <w:rPr>
                <w:rFonts w:ascii="Arial" w:hAnsi="Arial" w:cs="Arial"/>
                <w:b/>
                <w:bCs/>
                <w:sz w:val="28"/>
                <w:szCs w:val="28"/>
              </w:rPr>
              <w:lastRenderedPageBreak/>
              <w:t>Signposting to mental health and wellbeing resources</w:t>
            </w:r>
          </w:p>
        </w:tc>
      </w:tr>
      <w:tr w:rsidR="007E029B" w:rsidRPr="007E029B" w14:paraId="55900348" w14:textId="77777777" w:rsidTr="006C6ED6">
        <w:trPr>
          <w:trHeight w:val="3678"/>
        </w:trPr>
        <w:tc>
          <w:tcPr>
            <w:tcW w:w="1364" w:type="dxa"/>
          </w:tcPr>
          <w:p w14:paraId="0EB81780" w14:textId="77777777" w:rsidR="007E029B" w:rsidRPr="007E029B" w:rsidRDefault="007E029B" w:rsidP="006C6ED6">
            <w:pPr>
              <w:rPr>
                <w:rFonts w:ascii="Arial" w:hAnsi="Arial" w:cs="Arial"/>
                <w:b/>
                <w:bCs/>
              </w:rPr>
            </w:pPr>
            <w:r w:rsidRPr="007E029B">
              <w:rPr>
                <w:rFonts w:ascii="Arial" w:hAnsi="Arial" w:cs="Arial"/>
                <w:b/>
                <w:bCs/>
              </w:rPr>
              <w:t>Twitter</w:t>
            </w:r>
          </w:p>
        </w:tc>
        <w:tc>
          <w:tcPr>
            <w:tcW w:w="4750" w:type="dxa"/>
          </w:tcPr>
          <w:p w14:paraId="476A5301" w14:textId="77777777" w:rsidR="007E029B" w:rsidRPr="007E029B" w:rsidRDefault="007E029B" w:rsidP="006C6ED6">
            <w:pPr>
              <w:rPr>
                <w:rFonts w:ascii="Arial" w:hAnsi="Arial" w:cs="Arial"/>
              </w:rPr>
            </w:pPr>
            <w:r w:rsidRPr="007E029B">
              <w:rPr>
                <w:rFonts w:ascii="Arial" w:hAnsi="Arial" w:cs="Arial"/>
              </w:rPr>
              <w:t>It has never been more important for each of us to think and talk more about #MentalHealth and wellbeing, and to seek support when needed.</w:t>
            </w:r>
          </w:p>
          <w:p w14:paraId="54FF2E78" w14:textId="77777777" w:rsidR="007E029B" w:rsidRPr="007E029B" w:rsidRDefault="007E029B" w:rsidP="006C6ED6">
            <w:pPr>
              <w:rPr>
                <w:rFonts w:ascii="Arial" w:hAnsi="Arial" w:cs="Arial"/>
              </w:rPr>
            </w:pPr>
            <w:r w:rsidRPr="007E029B">
              <w:rPr>
                <w:rFonts w:ascii="Arial" w:hAnsi="Arial" w:cs="Arial"/>
              </w:rPr>
              <w:br/>
            </w:r>
          </w:p>
          <w:p w14:paraId="5CA69B04" w14:textId="77777777" w:rsidR="007E029B" w:rsidRPr="007E029B" w:rsidRDefault="007E029B" w:rsidP="006C6ED6">
            <w:pPr>
              <w:rPr>
                <w:rFonts w:ascii="Arial" w:hAnsi="Arial" w:cs="Arial"/>
              </w:rPr>
            </w:pPr>
            <w:r w:rsidRPr="007E029B">
              <w:rPr>
                <w:rFonts w:ascii="Arial" w:hAnsi="Arial" w:cs="Arial"/>
              </w:rPr>
              <w:t xml:space="preserve">There are a range of free resources, online tools and helplines available to help you cope and stay well: </w:t>
            </w:r>
            <w:hyperlink r:id="rId11" w:history="1">
              <w:r w:rsidRPr="007E029B">
                <w:rPr>
                  <w:rStyle w:val="Hyperlink"/>
                  <w:rFonts w:ascii="Arial" w:hAnsi="Arial" w:cs="Arial"/>
                </w:rPr>
                <w:t>https://thriveldn.co.uk/resources/tools-and-resources-to-help-your-mental-health-and-wellbeing/</w:t>
              </w:r>
            </w:hyperlink>
            <w:r w:rsidRPr="007E029B">
              <w:rPr>
                <w:rFonts w:ascii="Arial" w:hAnsi="Arial" w:cs="Arial"/>
              </w:rPr>
              <w:t xml:space="preserve"> </w:t>
            </w:r>
          </w:p>
        </w:tc>
        <w:tc>
          <w:tcPr>
            <w:tcW w:w="3662" w:type="dxa"/>
          </w:tcPr>
          <w:p w14:paraId="7E95D818" w14:textId="77777777" w:rsidR="007E029B" w:rsidRPr="007E029B" w:rsidRDefault="007E029B" w:rsidP="006C6ED6">
            <w:pPr>
              <w:rPr>
                <w:rFonts w:ascii="Arial" w:hAnsi="Arial" w:cs="Arial"/>
                <w:noProof/>
              </w:rPr>
            </w:pPr>
            <w:r w:rsidRPr="007E029B">
              <w:rPr>
                <w:rFonts w:ascii="Arial" w:hAnsi="Arial" w:cs="Arial"/>
                <w:noProof/>
              </w:rPr>
              <w:drawing>
                <wp:inline distT="0" distB="0" distL="0" distR="0" wp14:anchorId="1E5E3B80" wp14:editId="201D6163">
                  <wp:extent cx="2170430" cy="1231265"/>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0430" cy="1231265"/>
                          </a:xfrm>
                          <a:prstGeom prst="rect">
                            <a:avLst/>
                          </a:prstGeom>
                          <a:noFill/>
                        </pic:spPr>
                      </pic:pic>
                    </a:graphicData>
                  </a:graphic>
                </wp:inline>
              </w:drawing>
            </w:r>
          </w:p>
        </w:tc>
      </w:tr>
      <w:tr w:rsidR="007E029B" w:rsidRPr="007E029B" w14:paraId="36E6162A" w14:textId="77777777" w:rsidTr="006C6ED6">
        <w:trPr>
          <w:trHeight w:val="3678"/>
        </w:trPr>
        <w:tc>
          <w:tcPr>
            <w:tcW w:w="1364" w:type="dxa"/>
          </w:tcPr>
          <w:p w14:paraId="10DAD706" w14:textId="77777777" w:rsidR="007E029B" w:rsidRPr="007E029B" w:rsidRDefault="007E029B" w:rsidP="006C6ED6">
            <w:pPr>
              <w:rPr>
                <w:rFonts w:ascii="Arial" w:hAnsi="Arial" w:cs="Arial"/>
                <w:b/>
                <w:bCs/>
              </w:rPr>
            </w:pPr>
            <w:r w:rsidRPr="007E029B">
              <w:rPr>
                <w:rFonts w:ascii="Arial" w:hAnsi="Arial" w:cs="Arial"/>
                <w:b/>
                <w:bCs/>
              </w:rPr>
              <w:t>Instagram</w:t>
            </w:r>
          </w:p>
        </w:tc>
        <w:tc>
          <w:tcPr>
            <w:tcW w:w="4750" w:type="dxa"/>
          </w:tcPr>
          <w:p w14:paraId="3677A9F1" w14:textId="77777777" w:rsidR="007E029B" w:rsidRPr="007E029B" w:rsidRDefault="007E029B" w:rsidP="006C6ED6">
            <w:pPr>
              <w:rPr>
                <w:rFonts w:ascii="Arial" w:hAnsi="Arial" w:cs="Arial"/>
              </w:rPr>
            </w:pPr>
            <w:r w:rsidRPr="007E029B">
              <w:rPr>
                <w:rFonts w:ascii="Arial" w:hAnsi="Arial" w:cs="Arial"/>
              </w:rPr>
              <w:t>Feeling worried or stressed is normal but it’s really important that we take care of our #MentalHealth and wellbeing as much as possible.</w:t>
            </w:r>
          </w:p>
          <w:p w14:paraId="27BF5533" w14:textId="77777777" w:rsidR="007E029B" w:rsidRPr="007E029B" w:rsidRDefault="007E029B" w:rsidP="006C6ED6">
            <w:pPr>
              <w:rPr>
                <w:rFonts w:ascii="Arial" w:hAnsi="Arial" w:cs="Arial"/>
              </w:rPr>
            </w:pPr>
          </w:p>
          <w:p w14:paraId="7234466A" w14:textId="77777777" w:rsidR="007E029B" w:rsidRPr="007E029B" w:rsidRDefault="007E029B" w:rsidP="006C6ED6">
            <w:pPr>
              <w:rPr>
                <w:rFonts w:ascii="Arial" w:hAnsi="Arial" w:cs="Arial"/>
              </w:rPr>
            </w:pPr>
            <w:r w:rsidRPr="007E029B">
              <w:rPr>
                <w:rFonts w:ascii="Arial" w:hAnsi="Arial" w:cs="Arial"/>
              </w:rPr>
              <w:t xml:space="preserve">There are a range of free resources, online tools and helplines available to help you cope and stay well: </w:t>
            </w:r>
            <w:hyperlink r:id="rId13" w:history="1">
              <w:r w:rsidRPr="007E029B">
                <w:rPr>
                  <w:rStyle w:val="Hyperlink"/>
                  <w:rFonts w:ascii="Arial" w:hAnsi="Arial" w:cs="Arial"/>
                </w:rPr>
                <w:t>https://thriveldn.co.uk/resources/tools-and-resources-to-help-your-mental-health-and-wellbeing/</w:t>
              </w:r>
            </w:hyperlink>
          </w:p>
        </w:tc>
        <w:tc>
          <w:tcPr>
            <w:tcW w:w="3662" w:type="dxa"/>
          </w:tcPr>
          <w:p w14:paraId="5A7E35E2" w14:textId="77777777" w:rsidR="007E029B" w:rsidRPr="007E029B" w:rsidRDefault="007E029B" w:rsidP="006C6ED6">
            <w:pPr>
              <w:rPr>
                <w:rFonts w:ascii="Arial" w:hAnsi="Arial" w:cs="Arial"/>
                <w:noProof/>
              </w:rPr>
            </w:pPr>
            <w:r w:rsidRPr="007E029B">
              <w:rPr>
                <w:rFonts w:ascii="Arial" w:hAnsi="Arial" w:cs="Arial"/>
                <w:noProof/>
              </w:rPr>
              <w:drawing>
                <wp:inline distT="0" distB="0" distL="0" distR="0" wp14:anchorId="222DDC2C" wp14:editId="54644938">
                  <wp:extent cx="1762125" cy="1762125"/>
                  <wp:effectExtent l="0" t="0" r="9525" b="9525"/>
                  <wp:docPr id="15" name="Picture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c>
      </w:tr>
      <w:tr w:rsidR="007E029B" w:rsidRPr="007E029B" w14:paraId="40E59C5C" w14:textId="77777777" w:rsidTr="007E029B">
        <w:trPr>
          <w:trHeight w:val="2445"/>
        </w:trPr>
        <w:tc>
          <w:tcPr>
            <w:tcW w:w="1364" w:type="dxa"/>
          </w:tcPr>
          <w:p w14:paraId="33ED14C9" w14:textId="77777777" w:rsidR="007E029B" w:rsidRPr="007E029B" w:rsidRDefault="007E029B" w:rsidP="006C6ED6">
            <w:pPr>
              <w:rPr>
                <w:rFonts w:ascii="Arial" w:hAnsi="Arial" w:cs="Arial"/>
                <w:b/>
                <w:bCs/>
              </w:rPr>
            </w:pPr>
            <w:r w:rsidRPr="007E029B">
              <w:rPr>
                <w:rFonts w:ascii="Arial" w:hAnsi="Arial" w:cs="Arial"/>
                <w:b/>
                <w:bCs/>
              </w:rPr>
              <w:t>Facebook</w:t>
            </w:r>
          </w:p>
        </w:tc>
        <w:tc>
          <w:tcPr>
            <w:tcW w:w="4750" w:type="dxa"/>
          </w:tcPr>
          <w:p w14:paraId="29434075" w14:textId="77777777" w:rsidR="007E029B" w:rsidRPr="007E029B" w:rsidRDefault="007E029B" w:rsidP="006C6ED6">
            <w:pPr>
              <w:rPr>
                <w:rFonts w:ascii="Arial" w:hAnsi="Arial" w:cs="Arial"/>
              </w:rPr>
            </w:pPr>
            <w:r w:rsidRPr="007E029B">
              <w:rPr>
                <w:rFonts w:ascii="Arial" w:hAnsi="Arial" w:cs="Arial"/>
              </w:rPr>
              <w:t>Feeling worried or stressed is normal but it’s really important that we take care of our #MentalHealth and wellbeing as much as possible. For #MentalHealthAwarenessWeek, Thrive LDN has put together some helpful tips on keeping yourself well and ways to get support if you are finding it hard.</w:t>
            </w:r>
          </w:p>
        </w:tc>
        <w:tc>
          <w:tcPr>
            <w:tcW w:w="3662" w:type="dxa"/>
          </w:tcPr>
          <w:p w14:paraId="140C8F64" w14:textId="77777777" w:rsidR="007E029B" w:rsidRPr="007E029B" w:rsidRDefault="007E029B" w:rsidP="006C6ED6">
            <w:pPr>
              <w:rPr>
                <w:rFonts w:ascii="Arial" w:hAnsi="Arial" w:cs="Arial"/>
                <w:noProof/>
              </w:rPr>
            </w:pPr>
            <w:r w:rsidRPr="007E029B">
              <w:rPr>
                <w:rFonts w:ascii="Arial" w:hAnsi="Arial" w:cs="Arial"/>
                <w:noProof/>
              </w:rPr>
              <w:drawing>
                <wp:inline distT="0" distB="0" distL="0" distR="0" wp14:anchorId="2659BCE4" wp14:editId="5BB03E9C">
                  <wp:extent cx="2171700" cy="1228725"/>
                  <wp:effectExtent l="0" t="0" r="0" b="9525"/>
                  <wp:docPr id="16" name="Picture 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1700" cy="1228725"/>
                          </a:xfrm>
                          <a:prstGeom prst="rect">
                            <a:avLst/>
                          </a:prstGeom>
                          <a:noFill/>
                          <a:ln>
                            <a:noFill/>
                          </a:ln>
                        </pic:spPr>
                      </pic:pic>
                    </a:graphicData>
                  </a:graphic>
                </wp:inline>
              </w:drawing>
            </w:r>
          </w:p>
        </w:tc>
      </w:tr>
      <w:tr w:rsidR="007E029B" w:rsidRPr="007E029B" w14:paraId="455DE405" w14:textId="77777777" w:rsidTr="006C6ED6">
        <w:trPr>
          <w:trHeight w:val="567"/>
        </w:trPr>
        <w:tc>
          <w:tcPr>
            <w:tcW w:w="9776" w:type="dxa"/>
            <w:gridSpan w:val="3"/>
            <w:shd w:val="clear" w:color="auto" w:fill="D9D9D9" w:themeFill="background1" w:themeFillShade="D9"/>
          </w:tcPr>
          <w:p w14:paraId="43AC55A1" w14:textId="6F9083B7" w:rsidR="007E029B" w:rsidRPr="007E029B" w:rsidRDefault="007E029B" w:rsidP="007E029B">
            <w:pPr>
              <w:numPr>
                <w:ilvl w:val="0"/>
                <w:numId w:val="1"/>
              </w:numPr>
              <w:suppressAutoHyphens/>
              <w:contextualSpacing/>
              <w:rPr>
                <w:rFonts w:ascii="Arial" w:hAnsi="Arial" w:cs="Arial"/>
                <w:b/>
                <w:bCs/>
              </w:rPr>
            </w:pPr>
            <w:r w:rsidRPr="007E029B">
              <w:rPr>
                <w:rFonts w:ascii="Arial" w:hAnsi="Arial" w:cs="Arial"/>
                <w:b/>
                <w:bCs/>
                <w:sz w:val="28"/>
                <w:szCs w:val="28"/>
              </w:rPr>
              <w:t>Wellbeing guidance in 27 languages</w:t>
            </w:r>
            <w:bookmarkStart w:id="0" w:name="_GoBack"/>
            <w:bookmarkEnd w:id="0"/>
          </w:p>
        </w:tc>
      </w:tr>
      <w:tr w:rsidR="007E029B" w:rsidRPr="007E029B" w14:paraId="2CF9943F" w14:textId="77777777" w:rsidTr="006C6ED6">
        <w:trPr>
          <w:trHeight w:val="3344"/>
        </w:trPr>
        <w:tc>
          <w:tcPr>
            <w:tcW w:w="1364" w:type="dxa"/>
          </w:tcPr>
          <w:p w14:paraId="3E016830" w14:textId="77777777" w:rsidR="007E029B" w:rsidRPr="007E029B" w:rsidRDefault="007E029B" w:rsidP="006C6ED6">
            <w:pPr>
              <w:rPr>
                <w:rFonts w:ascii="Arial" w:hAnsi="Arial" w:cs="Arial"/>
                <w:b/>
                <w:bCs/>
              </w:rPr>
            </w:pPr>
            <w:r w:rsidRPr="007E029B">
              <w:rPr>
                <w:rFonts w:ascii="Arial" w:hAnsi="Arial" w:cs="Arial"/>
                <w:b/>
                <w:bCs/>
              </w:rPr>
              <w:lastRenderedPageBreak/>
              <w:t>Twitter</w:t>
            </w:r>
          </w:p>
        </w:tc>
        <w:tc>
          <w:tcPr>
            <w:tcW w:w="4750" w:type="dxa"/>
          </w:tcPr>
          <w:p w14:paraId="5706C125" w14:textId="77777777" w:rsidR="007E029B" w:rsidRPr="007E029B" w:rsidRDefault="007E029B" w:rsidP="006C6ED6">
            <w:pPr>
              <w:rPr>
                <w:rFonts w:ascii="Arial" w:hAnsi="Arial" w:cs="Arial"/>
              </w:rPr>
            </w:pPr>
            <w:r w:rsidRPr="007E029B">
              <w:rPr>
                <w:rFonts w:ascii="Arial" w:hAnsi="Arial" w:cs="Arial"/>
              </w:rPr>
              <w:t xml:space="preserve">It's normal to feel stressed or worried in these difficult times. </w:t>
            </w:r>
          </w:p>
          <w:p w14:paraId="392C7BC3" w14:textId="77777777" w:rsidR="007E029B" w:rsidRPr="007E029B" w:rsidRDefault="007E029B" w:rsidP="006C6ED6">
            <w:pPr>
              <w:rPr>
                <w:rFonts w:ascii="Arial" w:hAnsi="Arial" w:cs="Arial"/>
              </w:rPr>
            </w:pPr>
            <w:r w:rsidRPr="007E029B">
              <w:rPr>
                <w:rFonts w:ascii="Arial" w:hAnsi="Arial" w:cs="Arial"/>
              </w:rPr>
              <w:br/>
              <w:t>That’s why @ThriveLDN, @DOTW_UK &amp; @MayorofLondon have teamed up to create six practical steps to help you cope and stay well.</w:t>
            </w:r>
          </w:p>
          <w:p w14:paraId="7A94C114" w14:textId="77777777" w:rsidR="007E029B" w:rsidRPr="007E029B" w:rsidRDefault="007E029B" w:rsidP="006C6ED6">
            <w:pPr>
              <w:rPr>
                <w:rFonts w:ascii="Arial" w:hAnsi="Arial" w:cs="Arial"/>
              </w:rPr>
            </w:pPr>
            <w:r w:rsidRPr="007E029B">
              <w:rPr>
                <w:rFonts w:ascii="Arial" w:hAnsi="Arial" w:cs="Arial"/>
              </w:rPr>
              <w:br/>
              <w:t xml:space="preserve">Available to download in English and 26 other languages: </w:t>
            </w:r>
            <w:hyperlink r:id="rId18" w:history="1">
              <w:r w:rsidRPr="007E029B">
                <w:rPr>
                  <w:rFonts w:ascii="Arial" w:hAnsi="Arial" w:cs="Arial"/>
                  <w:color w:val="0563C1" w:themeColor="hyperlink"/>
                  <w:u w:val="single"/>
                </w:rPr>
                <w:t>https://www.doctorsoftheworld.org.uk/wellbeing-guidance</w:t>
              </w:r>
            </w:hyperlink>
          </w:p>
          <w:p w14:paraId="37C002EB" w14:textId="77777777" w:rsidR="007E029B" w:rsidRPr="007E029B" w:rsidRDefault="007E029B" w:rsidP="006C6ED6">
            <w:pPr>
              <w:rPr>
                <w:rFonts w:ascii="Arial" w:hAnsi="Arial" w:cs="Arial"/>
              </w:rPr>
            </w:pPr>
          </w:p>
        </w:tc>
        <w:tc>
          <w:tcPr>
            <w:tcW w:w="3662" w:type="dxa"/>
          </w:tcPr>
          <w:p w14:paraId="5C3CC584" w14:textId="77777777" w:rsidR="007E029B" w:rsidRPr="007E029B" w:rsidRDefault="007E029B" w:rsidP="006C6ED6">
            <w:pPr>
              <w:rPr>
                <w:rFonts w:ascii="Arial" w:hAnsi="Arial" w:cs="Arial"/>
              </w:rPr>
            </w:pPr>
            <w:r w:rsidRPr="007E029B">
              <w:rPr>
                <w:rFonts w:ascii="Arial" w:hAnsi="Arial" w:cs="Arial"/>
                <w:noProof/>
              </w:rPr>
              <w:drawing>
                <wp:inline distT="0" distB="0" distL="0" distR="0" wp14:anchorId="135EC0F7" wp14:editId="351D727D">
                  <wp:extent cx="2188210" cy="1230630"/>
                  <wp:effectExtent l="0" t="0" r="2540" b="7620"/>
                  <wp:docPr id="20" name="Picture 20" descr="A screenshot of a cell phone&#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88210" cy="1230630"/>
                          </a:xfrm>
                          <a:prstGeom prst="rect">
                            <a:avLst/>
                          </a:prstGeom>
                        </pic:spPr>
                      </pic:pic>
                    </a:graphicData>
                  </a:graphic>
                </wp:inline>
              </w:drawing>
            </w:r>
          </w:p>
          <w:p w14:paraId="2272321F" w14:textId="77777777" w:rsidR="007E029B" w:rsidRPr="007E029B" w:rsidRDefault="007E029B" w:rsidP="006C6ED6">
            <w:pPr>
              <w:rPr>
                <w:rFonts w:ascii="Arial" w:hAnsi="Arial" w:cs="Arial"/>
              </w:rPr>
            </w:pPr>
          </w:p>
          <w:p w14:paraId="11F98896" w14:textId="77777777" w:rsidR="007E029B" w:rsidRPr="007E029B" w:rsidRDefault="007E029B" w:rsidP="006C6ED6">
            <w:pPr>
              <w:rPr>
                <w:rFonts w:ascii="Arial" w:hAnsi="Arial" w:cs="Arial"/>
              </w:rPr>
            </w:pPr>
            <w:r w:rsidRPr="007E029B">
              <w:rPr>
                <w:rFonts w:ascii="Arial" w:hAnsi="Arial" w:cs="Arial"/>
              </w:rPr>
              <w:t xml:space="preserve">Video link: </w:t>
            </w:r>
            <w:hyperlink r:id="rId21" w:history="1">
              <w:r w:rsidRPr="007E029B">
                <w:rPr>
                  <w:rFonts w:ascii="Arial" w:hAnsi="Arial" w:cs="Arial"/>
                  <w:color w:val="0563C1" w:themeColor="hyperlink"/>
                  <w:u w:val="single"/>
                </w:rPr>
                <w:t>https://thriveldn.co.uk/wp-content/uploads/2020/09/Wellbeing-Guidance-FINAL.mp4</w:t>
              </w:r>
            </w:hyperlink>
          </w:p>
        </w:tc>
      </w:tr>
      <w:tr w:rsidR="007E029B" w:rsidRPr="007E029B" w14:paraId="277985EE" w14:textId="77777777" w:rsidTr="006C6ED6">
        <w:trPr>
          <w:trHeight w:val="2489"/>
        </w:trPr>
        <w:tc>
          <w:tcPr>
            <w:tcW w:w="1364" w:type="dxa"/>
          </w:tcPr>
          <w:p w14:paraId="7DB8FFBD" w14:textId="77777777" w:rsidR="007E029B" w:rsidRPr="007E029B" w:rsidRDefault="007E029B" w:rsidP="006C6ED6">
            <w:pPr>
              <w:rPr>
                <w:rFonts w:ascii="Arial" w:hAnsi="Arial" w:cs="Arial"/>
                <w:b/>
                <w:bCs/>
              </w:rPr>
            </w:pPr>
            <w:r w:rsidRPr="007E029B">
              <w:rPr>
                <w:rFonts w:ascii="Arial" w:hAnsi="Arial" w:cs="Arial"/>
                <w:b/>
                <w:bCs/>
              </w:rPr>
              <w:t>Instagram</w:t>
            </w:r>
          </w:p>
        </w:tc>
        <w:tc>
          <w:tcPr>
            <w:tcW w:w="4750" w:type="dxa"/>
          </w:tcPr>
          <w:p w14:paraId="3D37E11C" w14:textId="77777777" w:rsidR="007E029B" w:rsidRPr="007E029B" w:rsidRDefault="007E029B" w:rsidP="006C6ED6">
            <w:pPr>
              <w:rPr>
                <w:rFonts w:ascii="Arial" w:hAnsi="Arial" w:cs="Arial"/>
              </w:rPr>
            </w:pPr>
            <w:r w:rsidRPr="007E029B">
              <w:rPr>
                <w:rFonts w:ascii="Arial" w:hAnsi="Arial" w:cs="Arial"/>
              </w:rPr>
              <w:t xml:space="preserve">It's normal to feel stressed or worried in these difficult times. </w:t>
            </w:r>
          </w:p>
          <w:p w14:paraId="23C3B4EF" w14:textId="77777777" w:rsidR="007E029B" w:rsidRPr="007E029B" w:rsidRDefault="007E029B" w:rsidP="006C6ED6">
            <w:pPr>
              <w:rPr>
                <w:rFonts w:ascii="Arial" w:hAnsi="Arial" w:cs="Arial"/>
              </w:rPr>
            </w:pPr>
          </w:p>
          <w:p w14:paraId="2600EC6C" w14:textId="77777777" w:rsidR="007E029B" w:rsidRPr="007E029B" w:rsidRDefault="007E029B" w:rsidP="006C6ED6">
            <w:pPr>
              <w:rPr>
                <w:rFonts w:ascii="Arial" w:hAnsi="Arial" w:cs="Arial"/>
              </w:rPr>
            </w:pPr>
            <w:r w:rsidRPr="007E029B">
              <w:rPr>
                <w:rFonts w:ascii="Arial" w:hAnsi="Arial" w:cs="Arial"/>
              </w:rPr>
              <w:t>@ThriveLDN, @dotw_uk &amp; @mayorofldn have teamed up to create six practical steps to help you cope and keep well.</w:t>
            </w:r>
          </w:p>
          <w:p w14:paraId="0C7ABC89" w14:textId="77777777" w:rsidR="007E029B" w:rsidRPr="007E029B" w:rsidRDefault="007E029B" w:rsidP="006C6ED6">
            <w:pPr>
              <w:rPr>
                <w:rFonts w:ascii="Arial" w:hAnsi="Arial" w:cs="Arial"/>
              </w:rPr>
            </w:pPr>
          </w:p>
          <w:p w14:paraId="5B9F8A51" w14:textId="77777777" w:rsidR="007E029B" w:rsidRPr="007E029B" w:rsidRDefault="007E029B" w:rsidP="006C6ED6">
            <w:pPr>
              <w:rPr>
                <w:rFonts w:ascii="Arial" w:hAnsi="Arial" w:cs="Arial"/>
                <w:color w:val="0563C1" w:themeColor="hyperlink"/>
                <w:u w:val="single"/>
              </w:rPr>
            </w:pPr>
            <w:r w:rsidRPr="007E029B">
              <w:rPr>
                <w:rFonts w:ascii="Arial" w:hAnsi="Arial" w:cs="Arial"/>
              </w:rPr>
              <w:t xml:space="preserve">Available to download for free in English and 26 other languages: </w:t>
            </w:r>
            <w:hyperlink r:id="rId22" w:history="1">
              <w:r w:rsidRPr="007E029B">
                <w:rPr>
                  <w:rFonts w:ascii="Arial" w:hAnsi="Arial" w:cs="Arial"/>
                  <w:color w:val="0563C1" w:themeColor="hyperlink"/>
                  <w:u w:val="single"/>
                </w:rPr>
                <w:t>https://www.doctorsoftheworld.org.uk/wellbeing-guidance</w:t>
              </w:r>
            </w:hyperlink>
          </w:p>
          <w:p w14:paraId="128A2842" w14:textId="77777777" w:rsidR="007E029B" w:rsidRPr="007E029B" w:rsidRDefault="007E029B" w:rsidP="006C6ED6">
            <w:pPr>
              <w:rPr>
                <w:rFonts w:ascii="Arial" w:hAnsi="Arial" w:cs="Arial"/>
                <w:color w:val="0563C1" w:themeColor="hyperlink"/>
                <w:u w:val="single"/>
              </w:rPr>
            </w:pPr>
          </w:p>
          <w:p w14:paraId="593735DB" w14:textId="77777777" w:rsidR="007E029B" w:rsidRPr="007E029B" w:rsidRDefault="007E029B" w:rsidP="006C6ED6">
            <w:pPr>
              <w:rPr>
                <w:rFonts w:ascii="Arial" w:hAnsi="Arial" w:cs="Arial"/>
                <w:color w:val="0563C1" w:themeColor="hyperlink"/>
                <w:u w:val="single"/>
              </w:rPr>
            </w:pPr>
            <w:r w:rsidRPr="007E029B">
              <w:rPr>
                <w:rFonts w:ascii="Arial" w:hAnsi="Arial" w:cs="Arial"/>
                <w:color w:val="262626"/>
                <w:shd w:val="clear" w:color="auto" w:fill="FFFFFF"/>
              </w:rPr>
              <w:t>Remember, it is OK not to feel OK.</w:t>
            </w:r>
          </w:p>
          <w:p w14:paraId="3619F025" w14:textId="77777777" w:rsidR="007E029B" w:rsidRPr="007E029B" w:rsidRDefault="007E029B" w:rsidP="006C6ED6">
            <w:pPr>
              <w:rPr>
                <w:rFonts w:ascii="Arial" w:hAnsi="Arial" w:cs="Arial"/>
              </w:rPr>
            </w:pPr>
          </w:p>
          <w:p w14:paraId="1C1E9043" w14:textId="77777777" w:rsidR="007E029B" w:rsidRPr="007E029B" w:rsidRDefault="007E029B" w:rsidP="006C6ED6">
            <w:pPr>
              <w:rPr>
                <w:rFonts w:ascii="Arial" w:hAnsi="Arial" w:cs="Arial"/>
              </w:rPr>
            </w:pPr>
            <w:r w:rsidRPr="007E029B">
              <w:rPr>
                <w:rFonts w:ascii="Arial" w:hAnsi="Arial" w:cs="Arial"/>
              </w:rPr>
              <w:t>#MentalHealth #ThriveLDN</w:t>
            </w:r>
          </w:p>
          <w:p w14:paraId="5B91257E" w14:textId="77777777" w:rsidR="007E029B" w:rsidRPr="007E029B" w:rsidRDefault="007E029B" w:rsidP="006C6ED6">
            <w:pPr>
              <w:rPr>
                <w:rFonts w:ascii="Arial" w:hAnsi="Arial" w:cs="Arial"/>
              </w:rPr>
            </w:pPr>
          </w:p>
        </w:tc>
        <w:tc>
          <w:tcPr>
            <w:tcW w:w="3662" w:type="dxa"/>
          </w:tcPr>
          <w:p w14:paraId="6A5833BA" w14:textId="77777777" w:rsidR="007E029B" w:rsidRPr="007E029B" w:rsidRDefault="007E029B" w:rsidP="006C6ED6">
            <w:pPr>
              <w:rPr>
                <w:rFonts w:ascii="Arial" w:hAnsi="Arial" w:cs="Arial"/>
              </w:rPr>
            </w:pPr>
            <w:r w:rsidRPr="007E029B">
              <w:rPr>
                <w:rFonts w:ascii="Arial" w:hAnsi="Arial" w:cs="Arial"/>
                <w:noProof/>
              </w:rPr>
              <w:drawing>
                <wp:inline distT="0" distB="0" distL="0" distR="0" wp14:anchorId="45BDE613" wp14:editId="21303761">
                  <wp:extent cx="2188210" cy="2188210"/>
                  <wp:effectExtent l="0" t="0" r="2540" b="2540"/>
                  <wp:docPr id="6" name="Picture 6" descr="A screenshot of a cell phone&#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ell phone&#10;&#10;Description automatically generated">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88210" cy="2188210"/>
                          </a:xfrm>
                          <a:prstGeom prst="rect">
                            <a:avLst/>
                          </a:prstGeom>
                        </pic:spPr>
                      </pic:pic>
                    </a:graphicData>
                  </a:graphic>
                </wp:inline>
              </w:drawing>
            </w:r>
            <w:r w:rsidRPr="007E029B">
              <w:rPr>
                <w:rFonts w:ascii="Arial" w:hAnsi="Arial" w:cs="Arial"/>
              </w:rPr>
              <w:br/>
            </w:r>
          </w:p>
          <w:p w14:paraId="54C5686C" w14:textId="77777777" w:rsidR="007E029B" w:rsidRPr="007E029B" w:rsidRDefault="007E029B" w:rsidP="006C6ED6">
            <w:pPr>
              <w:rPr>
                <w:rFonts w:ascii="Arial" w:hAnsi="Arial" w:cs="Arial"/>
                <w:color w:val="0563C1" w:themeColor="hyperlink"/>
                <w:u w:val="single"/>
              </w:rPr>
            </w:pPr>
            <w:r w:rsidRPr="007E029B">
              <w:rPr>
                <w:rFonts w:ascii="Arial" w:hAnsi="Arial" w:cs="Arial"/>
              </w:rPr>
              <w:t xml:space="preserve">Video link: </w:t>
            </w:r>
            <w:hyperlink r:id="rId25" w:history="1">
              <w:r w:rsidRPr="007E029B">
                <w:rPr>
                  <w:rFonts w:ascii="Arial" w:hAnsi="Arial" w:cs="Arial"/>
                  <w:color w:val="0563C1" w:themeColor="hyperlink"/>
                  <w:u w:val="single"/>
                </w:rPr>
                <w:t>https://thriveldn.co.uk/wp-content/uploads/2020/09/Wellbeing-Guidance-FINAL.mp4</w:t>
              </w:r>
            </w:hyperlink>
          </w:p>
          <w:p w14:paraId="3443C8C2" w14:textId="77777777" w:rsidR="007E029B" w:rsidRPr="007E029B" w:rsidRDefault="007E029B" w:rsidP="006C6ED6">
            <w:pPr>
              <w:rPr>
                <w:rFonts w:ascii="Arial" w:hAnsi="Arial" w:cs="Arial"/>
              </w:rPr>
            </w:pPr>
          </w:p>
        </w:tc>
      </w:tr>
      <w:tr w:rsidR="007E029B" w:rsidRPr="007E029B" w14:paraId="3CFDDB78" w14:textId="77777777" w:rsidTr="006C6ED6">
        <w:trPr>
          <w:trHeight w:val="852"/>
        </w:trPr>
        <w:tc>
          <w:tcPr>
            <w:tcW w:w="1364" w:type="dxa"/>
          </w:tcPr>
          <w:p w14:paraId="7C13D1ED" w14:textId="77777777" w:rsidR="007E029B" w:rsidRPr="007E029B" w:rsidRDefault="007E029B" w:rsidP="006C6ED6">
            <w:pPr>
              <w:rPr>
                <w:rFonts w:ascii="Arial" w:hAnsi="Arial" w:cs="Arial"/>
                <w:b/>
                <w:bCs/>
              </w:rPr>
            </w:pPr>
            <w:r w:rsidRPr="007E029B">
              <w:rPr>
                <w:rFonts w:ascii="Arial" w:hAnsi="Arial" w:cs="Arial"/>
                <w:b/>
                <w:bCs/>
              </w:rPr>
              <w:t>Facebook</w:t>
            </w:r>
          </w:p>
        </w:tc>
        <w:tc>
          <w:tcPr>
            <w:tcW w:w="4750" w:type="dxa"/>
          </w:tcPr>
          <w:p w14:paraId="1F696277" w14:textId="77777777" w:rsidR="007E029B" w:rsidRPr="007E029B" w:rsidRDefault="007E029B" w:rsidP="006C6ED6">
            <w:pPr>
              <w:shd w:val="clear" w:color="auto" w:fill="FFFFFF"/>
              <w:rPr>
                <w:rFonts w:ascii="Arial" w:eastAsia="Times New Roman" w:hAnsi="Arial" w:cs="Arial"/>
                <w:color w:val="050505"/>
              </w:rPr>
            </w:pPr>
            <w:r w:rsidRPr="007E029B">
              <w:rPr>
                <w:rFonts w:ascii="Arial" w:eastAsia="Times New Roman" w:hAnsi="Arial" w:cs="Arial"/>
                <w:color w:val="050505"/>
              </w:rPr>
              <w:t xml:space="preserve">It's normal to feel stressed or worried in these difficult times. </w:t>
            </w:r>
          </w:p>
          <w:p w14:paraId="28F34254" w14:textId="77777777" w:rsidR="007E029B" w:rsidRPr="007E029B" w:rsidRDefault="007E029B" w:rsidP="006C6ED6">
            <w:pPr>
              <w:shd w:val="clear" w:color="auto" w:fill="FFFFFF"/>
              <w:rPr>
                <w:rFonts w:ascii="Arial" w:eastAsia="Times New Roman" w:hAnsi="Arial" w:cs="Arial"/>
                <w:color w:val="050505"/>
              </w:rPr>
            </w:pPr>
          </w:p>
          <w:p w14:paraId="174454DA" w14:textId="77777777" w:rsidR="007E029B" w:rsidRPr="007E029B" w:rsidRDefault="007E029B" w:rsidP="006C6ED6">
            <w:pPr>
              <w:shd w:val="clear" w:color="auto" w:fill="FFFFFF"/>
              <w:rPr>
                <w:rFonts w:ascii="Arial" w:eastAsia="Times New Roman" w:hAnsi="Arial" w:cs="Arial"/>
                <w:color w:val="050505"/>
              </w:rPr>
            </w:pPr>
            <w:r w:rsidRPr="007E029B">
              <w:rPr>
                <w:rFonts w:ascii="Arial" w:eastAsia="Times New Roman" w:hAnsi="Arial" w:cs="Arial"/>
                <w:color w:val="050505"/>
              </w:rPr>
              <w:t>Thrive LDN, Doctors of the World UK and the Mayor of London have teamed up to create six practical steps to help you cope and keep well.</w:t>
            </w:r>
          </w:p>
          <w:p w14:paraId="3377FBD9" w14:textId="77777777" w:rsidR="007E029B" w:rsidRPr="007E029B" w:rsidRDefault="007E029B" w:rsidP="006C6ED6">
            <w:pPr>
              <w:shd w:val="clear" w:color="auto" w:fill="FFFFFF"/>
              <w:rPr>
                <w:rFonts w:ascii="Arial" w:eastAsia="Times New Roman" w:hAnsi="Arial" w:cs="Arial"/>
                <w:color w:val="050505"/>
              </w:rPr>
            </w:pPr>
          </w:p>
          <w:p w14:paraId="1D0586B5" w14:textId="77777777" w:rsidR="007E029B" w:rsidRPr="007E029B" w:rsidRDefault="007E029B" w:rsidP="006C6ED6">
            <w:pPr>
              <w:shd w:val="clear" w:color="auto" w:fill="FFFFFF"/>
              <w:rPr>
                <w:rFonts w:ascii="Arial" w:eastAsia="Times New Roman" w:hAnsi="Arial" w:cs="Arial"/>
                <w:color w:val="050505"/>
              </w:rPr>
            </w:pPr>
            <w:r w:rsidRPr="007E029B">
              <w:rPr>
                <w:rFonts w:ascii="Arial" w:eastAsia="Times New Roman" w:hAnsi="Arial" w:cs="Arial"/>
                <w:color w:val="050505"/>
              </w:rPr>
              <w:t>Available to download for free in English and 26 other languages: https://www.doctorsoftheworld.org.uk/wellbeing-guidance</w:t>
            </w:r>
          </w:p>
          <w:p w14:paraId="780D7D2E" w14:textId="77777777" w:rsidR="007E029B" w:rsidRPr="007E029B" w:rsidRDefault="007E029B" w:rsidP="006C6ED6">
            <w:pPr>
              <w:shd w:val="clear" w:color="auto" w:fill="FFFFFF"/>
              <w:rPr>
                <w:rFonts w:ascii="Arial" w:eastAsia="Times New Roman" w:hAnsi="Arial" w:cs="Arial"/>
                <w:color w:val="050505"/>
              </w:rPr>
            </w:pPr>
          </w:p>
          <w:p w14:paraId="38884D17" w14:textId="77777777" w:rsidR="007E029B" w:rsidRPr="007E029B" w:rsidRDefault="007E029B" w:rsidP="006C6ED6">
            <w:pPr>
              <w:shd w:val="clear" w:color="auto" w:fill="FFFFFF"/>
              <w:rPr>
                <w:rFonts w:ascii="Arial" w:eastAsia="Times New Roman" w:hAnsi="Arial" w:cs="Arial"/>
                <w:color w:val="050505"/>
              </w:rPr>
            </w:pPr>
            <w:r w:rsidRPr="007E029B">
              <w:rPr>
                <w:rFonts w:ascii="Arial" w:eastAsia="Times New Roman" w:hAnsi="Arial" w:cs="Arial"/>
                <w:color w:val="050505"/>
              </w:rPr>
              <w:t>Remember, it is OK not to feel OK.</w:t>
            </w:r>
          </w:p>
          <w:p w14:paraId="60023D1A" w14:textId="77777777" w:rsidR="007E029B" w:rsidRPr="007E029B" w:rsidRDefault="007E029B" w:rsidP="006C6ED6">
            <w:pPr>
              <w:shd w:val="clear" w:color="auto" w:fill="FFFFFF"/>
              <w:rPr>
                <w:rFonts w:ascii="Arial" w:eastAsia="Times New Roman" w:hAnsi="Arial" w:cs="Arial"/>
                <w:color w:val="050505"/>
              </w:rPr>
            </w:pPr>
          </w:p>
          <w:p w14:paraId="50EEEECD" w14:textId="77777777" w:rsidR="007E029B" w:rsidRPr="007E029B" w:rsidRDefault="007E029B" w:rsidP="006C6ED6">
            <w:pPr>
              <w:shd w:val="clear" w:color="auto" w:fill="FFFFFF"/>
              <w:rPr>
                <w:rFonts w:ascii="Arial" w:eastAsia="Times New Roman" w:hAnsi="Arial" w:cs="Arial"/>
                <w:color w:val="050505"/>
              </w:rPr>
            </w:pPr>
            <w:r w:rsidRPr="007E029B">
              <w:rPr>
                <w:rFonts w:ascii="Arial" w:eastAsia="Times New Roman" w:hAnsi="Arial" w:cs="Arial"/>
                <w:color w:val="050505"/>
              </w:rPr>
              <w:t xml:space="preserve">#MentalHealth #ThriveLDN #Support #Wellbeing </w:t>
            </w:r>
          </w:p>
        </w:tc>
        <w:tc>
          <w:tcPr>
            <w:tcW w:w="3662" w:type="dxa"/>
          </w:tcPr>
          <w:p w14:paraId="794C1EF0" w14:textId="77777777" w:rsidR="007E029B" w:rsidRPr="007E029B" w:rsidRDefault="007E029B" w:rsidP="006C6ED6">
            <w:pPr>
              <w:rPr>
                <w:rFonts w:ascii="Arial" w:hAnsi="Arial" w:cs="Arial"/>
              </w:rPr>
            </w:pPr>
            <w:r w:rsidRPr="007E029B">
              <w:rPr>
                <w:rFonts w:ascii="Arial" w:hAnsi="Arial" w:cs="Arial"/>
                <w:noProof/>
              </w:rPr>
              <w:drawing>
                <wp:inline distT="0" distB="0" distL="0" distR="0" wp14:anchorId="51C93ADC" wp14:editId="2FE3F3B9">
                  <wp:extent cx="2188210" cy="1230630"/>
                  <wp:effectExtent l="0" t="0" r="2540" b="7620"/>
                  <wp:docPr id="14" name="Picture 14" descr="A screenshot of a cell phone&#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88210" cy="1230630"/>
                          </a:xfrm>
                          <a:prstGeom prst="rect">
                            <a:avLst/>
                          </a:prstGeom>
                        </pic:spPr>
                      </pic:pic>
                    </a:graphicData>
                  </a:graphic>
                </wp:inline>
              </w:drawing>
            </w:r>
          </w:p>
          <w:p w14:paraId="784BCFAD" w14:textId="77777777" w:rsidR="007E029B" w:rsidRPr="007E029B" w:rsidRDefault="007E029B" w:rsidP="006C6ED6">
            <w:pPr>
              <w:rPr>
                <w:rFonts w:ascii="Arial" w:hAnsi="Arial" w:cs="Arial"/>
              </w:rPr>
            </w:pPr>
          </w:p>
          <w:p w14:paraId="0F6B0EAB" w14:textId="77777777" w:rsidR="007E029B" w:rsidRPr="007E029B" w:rsidRDefault="007E029B" w:rsidP="006C6ED6">
            <w:pPr>
              <w:rPr>
                <w:rFonts w:ascii="Arial" w:hAnsi="Arial" w:cs="Arial"/>
                <w:color w:val="0563C1" w:themeColor="hyperlink"/>
                <w:u w:val="single"/>
              </w:rPr>
            </w:pPr>
            <w:r w:rsidRPr="007E029B">
              <w:rPr>
                <w:rFonts w:ascii="Arial" w:hAnsi="Arial" w:cs="Arial"/>
              </w:rPr>
              <w:t xml:space="preserve">Video link: </w:t>
            </w:r>
            <w:hyperlink r:id="rId26" w:history="1">
              <w:r w:rsidRPr="007E029B">
                <w:rPr>
                  <w:rFonts w:ascii="Arial" w:hAnsi="Arial" w:cs="Arial"/>
                  <w:color w:val="0563C1" w:themeColor="hyperlink"/>
                  <w:u w:val="single"/>
                </w:rPr>
                <w:t>https://thriveldn.co.uk/wp-content/uploads/2020/09/Wellbeing-Guidance-FINAL.mp4</w:t>
              </w:r>
            </w:hyperlink>
          </w:p>
          <w:p w14:paraId="191E827A" w14:textId="77777777" w:rsidR="007E029B" w:rsidRPr="007E029B" w:rsidRDefault="007E029B" w:rsidP="006C6ED6">
            <w:pPr>
              <w:rPr>
                <w:rFonts w:ascii="Arial" w:hAnsi="Arial" w:cs="Arial"/>
                <w:color w:val="0563C1" w:themeColor="hyperlink"/>
                <w:u w:val="single"/>
              </w:rPr>
            </w:pPr>
          </w:p>
          <w:p w14:paraId="42803951" w14:textId="77777777" w:rsidR="007E029B" w:rsidRPr="007E029B" w:rsidRDefault="007E029B" w:rsidP="006C6ED6">
            <w:pPr>
              <w:rPr>
                <w:rFonts w:ascii="Arial" w:hAnsi="Arial" w:cs="Arial"/>
              </w:rPr>
            </w:pPr>
            <w:r w:rsidRPr="007E029B">
              <w:rPr>
                <w:rFonts w:ascii="Arial" w:hAnsi="Arial" w:cs="Arial"/>
                <w:i/>
                <w:iCs/>
              </w:rPr>
              <w:t>Partner accounts to tag:</w:t>
            </w:r>
            <w:r w:rsidRPr="007E029B">
              <w:rPr>
                <w:rFonts w:ascii="Arial" w:hAnsi="Arial" w:cs="Arial"/>
              </w:rPr>
              <w:t xml:space="preserve"> </w:t>
            </w:r>
          </w:p>
          <w:p w14:paraId="4C23BEB4" w14:textId="77777777" w:rsidR="007E029B" w:rsidRPr="007E029B" w:rsidRDefault="007E029B" w:rsidP="006C6ED6">
            <w:pPr>
              <w:rPr>
                <w:rFonts w:ascii="Arial" w:hAnsi="Arial" w:cs="Arial"/>
              </w:rPr>
            </w:pPr>
            <w:r w:rsidRPr="007E029B">
              <w:rPr>
                <w:rFonts w:ascii="Arial" w:hAnsi="Arial" w:cs="Arial"/>
              </w:rPr>
              <w:t>Thrive LDN</w:t>
            </w:r>
          </w:p>
          <w:p w14:paraId="1257D6E9" w14:textId="77777777" w:rsidR="007E029B" w:rsidRPr="007E029B" w:rsidRDefault="007E029B" w:rsidP="006C6ED6">
            <w:pPr>
              <w:rPr>
                <w:rFonts w:ascii="Arial" w:hAnsi="Arial" w:cs="Arial"/>
              </w:rPr>
            </w:pPr>
            <w:r w:rsidRPr="007E029B">
              <w:rPr>
                <w:rFonts w:ascii="Arial" w:hAnsi="Arial" w:cs="Arial"/>
              </w:rPr>
              <w:t>Mayor of London</w:t>
            </w:r>
          </w:p>
          <w:p w14:paraId="4EDC621D" w14:textId="77777777" w:rsidR="007E029B" w:rsidRPr="007E029B" w:rsidRDefault="007E029B" w:rsidP="006C6ED6">
            <w:pPr>
              <w:rPr>
                <w:rFonts w:ascii="Arial" w:hAnsi="Arial" w:cs="Arial"/>
              </w:rPr>
            </w:pPr>
            <w:r w:rsidRPr="007E029B">
              <w:rPr>
                <w:rFonts w:ascii="Arial" w:hAnsi="Arial" w:cs="Arial"/>
              </w:rPr>
              <w:t>Doctors of the World UK</w:t>
            </w:r>
          </w:p>
          <w:p w14:paraId="77ACD896" w14:textId="77777777" w:rsidR="007E029B" w:rsidRPr="007E029B" w:rsidRDefault="007E029B" w:rsidP="006C6ED6">
            <w:pPr>
              <w:rPr>
                <w:rFonts w:ascii="Arial" w:hAnsi="Arial" w:cs="Arial"/>
                <w:noProof/>
              </w:rPr>
            </w:pPr>
          </w:p>
        </w:tc>
      </w:tr>
      <w:tr w:rsidR="007E029B" w:rsidRPr="007E029B" w14:paraId="38F22A66" w14:textId="77777777" w:rsidTr="006C6ED6">
        <w:trPr>
          <w:trHeight w:val="567"/>
        </w:trPr>
        <w:tc>
          <w:tcPr>
            <w:tcW w:w="9776" w:type="dxa"/>
            <w:gridSpan w:val="3"/>
            <w:shd w:val="clear" w:color="auto" w:fill="D9D9D9" w:themeFill="background1" w:themeFillShade="D9"/>
          </w:tcPr>
          <w:p w14:paraId="71D95080" w14:textId="77777777" w:rsidR="007E029B" w:rsidRPr="007E029B" w:rsidRDefault="007E029B" w:rsidP="007E029B">
            <w:pPr>
              <w:numPr>
                <w:ilvl w:val="0"/>
                <w:numId w:val="1"/>
              </w:numPr>
              <w:suppressAutoHyphens/>
              <w:contextualSpacing/>
              <w:rPr>
                <w:rFonts w:ascii="Arial" w:hAnsi="Arial" w:cs="Arial"/>
                <w:b/>
                <w:bCs/>
              </w:rPr>
            </w:pPr>
            <w:r w:rsidRPr="007E029B">
              <w:rPr>
                <w:rFonts w:ascii="Arial" w:hAnsi="Arial" w:cs="Arial"/>
                <w:b/>
                <w:bCs/>
                <w:sz w:val="28"/>
                <w:szCs w:val="28"/>
              </w:rPr>
              <w:t>NHS wellbeing webinar series</w:t>
            </w:r>
          </w:p>
        </w:tc>
      </w:tr>
      <w:tr w:rsidR="007E029B" w:rsidRPr="007E029B" w14:paraId="7116A0A3" w14:textId="77777777" w:rsidTr="006C6ED6">
        <w:trPr>
          <w:trHeight w:val="416"/>
        </w:trPr>
        <w:tc>
          <w:tcPr>
            <w:tcW w:w="1364" w:type="dxa"/>
          </w:tcPr>
          <w:p w14:paraId="3D51541C" w14:textId="77777777" w:rsidR="007E029B" w:rsidRPr="007E029B" w:rsidRDefault="007E029B" w:rsidP="006C6ED6">
            <w:pPr>
              <w:rPr>
                <w:rFonts w:ascii="Arial" w:hAnsi="Arial" w:cs="Arial"/>
                <w:b/>
                <w:bCs/>
              </w:rPr>
            </w:pPr>
            <w:r w:rsidRPr="007E029B">
              <w:rPr>
                <w:rFonts w:ascii="Arial" w:hAnsi="Arial" w:cs="Arial"/>
                <w:b/>
                <w:bCs/>
              </w:rPr>
              <w:lastRenderedPageBreak/>
              <w:t>Twitter</w:t>
            </w:r>
          </w:p>
        </w:tc>
        <w:tc>
          <w:tcPr>
            <w:tcW w:w="4750" w:type="dxa"/>
          </w:tcPr>
          <w:p w14:paraId="741493D4" w14:textId="77777777" w:rsidR="007E029B" w:rsidRPr="007E029B" w:rsidRDefault="007E029B" w:rsidP="006C6ED6">
            <w:pPr>
              <w:rPr>
                <w:rFonts w:ascii="Arial" w:hAnsi="Arial" w:cs="Arial"/>
              </w:rPr>
            </w:pPr>
            <w:r w:rsidRPr="007E029B">
              <w:rPr>
                <w:rFonts w:ascii="Arial" w:hAnsi="Arial" w:cs="Arial"/>
              </w:rPr>
              <w:t>The NHS-led #CopingWellDuringCovid webinar series has provided Londoners with support in areas such as managing anxiety, sleeping better &amp; working from home and staying well.</w:t>
            </w:r>
          </w:p>
          <w:p w14:paraId="54782E2A" w14:textId="77777777" w:rsidR="007E029B" w:rsidRPr="007E029B" w:rsidRDefault="007E029B" w:rsidP="006C6ED6">
            <w:pPr>
              <w:rPr>
                <w:rFonts w:ascii="Arial" w:hAnsi="Arial" w:cs="Arial"/>
              </w:rPr>
            </w:pPr>
          </w:p>
          <w:p w14:paraId="218FEEBB" w14:textId="77777777" w:rsidR="007E029B" w:rsidRPr="007E029B" w:rsidRDefault="007E029B" w:rsidP="006C6ED6">
            <w:pPr>
              <w:rPr>
                <w:rFonts w:ascii="Arial" w:hAnsi="Arial" w:cs="Arial"/>
              </w:rPr>
            </w:pPr>
            <w:r w:rsidRPr="007E029B">
              <w:rPr>
                <w:rFonts w:ascii="Arial" w:hAnsi="Arial" w:cs="Arial"/>
              </w:rPr>
              <w:t>You can watch the full series back now via the @</w:t>
            </w:r>
            <w:proofErr w:type="spellStart"/>
            <w:r w:rsidRPr="007E029B">
              <w:rPr>
                <w:rFonts w:ascii="Arial" w:hAnsi="Arial" w:cs="Arial"/>
              </w:rPr>
              <w:t>ThriveLDN</w:t>
            </w:r>
            <w:proofErr w:type="spellEnd"/>
            <w:r w:rsidRPr="007E029B">
              <w:rPr>
                <w:rFonts w:ascii="Arial" w:hAnsi="Arial" w:cs="Arial"/>
              </w:rPr>
              <w:t xml:space="preserve"> website </w:t>
            </w:r>
            <w:r w:rsidRPr="007E029B">
              <w:rPr>
                <w:rFonts w:ascii="Segoe UI Emoji" w:hAnsi="Segoe UI Emoji" w:cs="Segoe UI Emoji"/>
              </w:rPr>
              <w:t>👉</w:t>
            </w:r>
            <w:r w:rsidRPr="007E029B">
              <w:rPr>
                <w:rFonts w:ascii="Arial" w:hAnsi="Arial" w:cs="Arial"/>
              </w:rPr>
              <w:t xml:space="preserve"> thriveldn.co.uk/resources/coping-well-during-</w:t>
            </w:r>
            <w:proofErr w:type="spellStart"/>
            <w:r w:rsidRPr="007E029B">
              <w:rPr>
                <w:rFonts w:ascii="Arial" w:hAnsi="Arial" w:cs="Arial"/>
              </w:rPr>
              <w:t>covid</w:t>
            </w:r>
            <w:proofErr w:type="spellEnd"/>
            <w:r w:rsidRPr="007E029B">
              <w:rPr>
                <w:rFonts w:ascii="Arial" w:hAnsi="Arial" w:cs="Arial"/>
              </w:rPr>
              <w:t xml:space="preserve"> </w:t>
            </w:r>
          </w:p>
          <w:p w14:paraId="29C63DDF" w14:textId="77777777" w:rsidR="007E029B" w:rsidRPr="007E029B" w:rsidRDefault="007E029B" w:rsidP="006C6ED6">
            <w:pPr>
              <w:rPr>
                <w:rFonts w:ascii="Arial" w:hAnsi="Arial" w:cs="Arial"/>
              </w:rPr>
            </w:pPr>
          </w:p>
        </w:tc>
        <w:tc>
          <w:tcPr>
            <w:tcW w:w="3662" w:type="dxa"/>
          </w:tcPr>
          <w:p w14:paraId="354067DC" w14:textId="77777777" w:rsidR="007E029B" w:rsidRPr="007E029B" w:rsidRDefault="007E029B" w:rsidP="006C6ED6">
            <w:pPr>
              <w:jc w:val="center"/>
              <w:rPr>
                <w:rFonts w:ascii="Arial" w:hAnsi="Arial" w:cs="Arial"/>
              </w:rPr>
            </w:pPr>
            <w:r w:rsidRPr="007E029B">
              <w:rPr>
                <w:rFonts w:ascii="Arial" w:hAnsi="Arial" w:cs="Arial"/>
                <w:noProof/>
              </w:rPr>
              <w:drawing>
                <wp:inline distT="0" distB="0" distL="0" distR="0" wp14:anchorId="5709C5F7" wp14:editId="2CFC72B1">
                  <wp:extent cx="1981565" cy="1114425"/>
                  <wp:effectExtent l="0" t="0" r="0" b="0"/>
                  <wp:docPr id="21" name="Picture 2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98850" cy="1124146"/>
                          </a:xfrm>
                          <a:prstGeom prst="rect">
                            <a:avLst/>
                          </a:prstGeom>
                          <a:noFill/>
                          <a:ln>
                            <a:noFill/>
                          </a:ln>
                        </pic:spPr>
                      </pic:pic>
                    </a:graphicData>
                  </a:graphic>
                </wp:inline>
              </w:drawing>
            </w:r>
          </w:p>
          <w:p w14:paraId="02DD2038" w14:textId="77777777" w:rsidR="007E029B" w:rsidRPr="007E029B" w:rsidRDefault="007E029B" w:rsidP="006C6ED6">
            <w:pPr>
              <w:jc w:val="center"/>
              <w:rPr>
                <w:rFonts w:ascii="Arial" w:hAnsi="Arial" w:cs="Arial"/>
              </w:rPr>
            </w:pPr>
          </w:p>
          <w:p w14:paraId="7829A7C8" w14:textId="77777777" w:rsidR="007E029B" w:rsidRPr="007E029B" w:rsidRDefault="007E029B" w:rsidP="006C6ED6">
            <w:pPr>
              <w:rPr>
                <w:rFonts w:ascii="Arial" w:hAnsi="Arial" w:cs="Arial"/>
              </w:rPr>
            </w:pPr>
            <w:r w:rsidRPr="007E029B">
              <w:rPr>
                <w:rFonts w:ascii="Arial" w:hAnsi="Arial" w:cs="Arial"/>
                <w:i/>
                <w:iCs/>
              </w:rPr>
              <w:t>Partner accounts to tag:</w:t>
            </w:r>
            <w:r w:rsidRPr="007E029B">
              <w:rPr>
                <w:rFonts w:ascii="Arial" w:hAnsi="Arial" w:cs="Arial"/>
              </w:rPr>
              <w:t xml:space="preserve"> @HealthyLDN @NHSEnglandLDN @PHE_London @londoncouncils @MayorofLondon</w:t>
            </w:r>
          </w:p>
        </w:tc>
      </w:tr>
      <w:tr w:rsidR="007E029B" w:rsidRPr="007E029B" w14:paraId="573CAEC7" w14:textId="77777777" w:rsidTr="006C6ED6">
        <w:trPr>
          <w:trHeight w:val="416"/>
        </w:trPr>
        <w:tc>
          <w:tcPr>
            <w:tcW w:w="1364" w:type="dxa"/>
          </w:tcPr>
          <w:p w14:paraId="0C1D7D3C" w14:textId="77777777" w:rsidR="007E029B" w:rsidRPr="007E029B" w:rsidRDefault="007E029B" w:rsidP="006C6ED6">
            <w:pPr>
              <w:rPr>
                <w:rFonts w:ascii="Arial" w:hAnsi="Arial" w:cs="Arial"/>
                <w:b/>
                <w:bCs/>
              </w:rPr>
            </w:pPr>
            <w:r w:rsidRPr="007E029B">
              <w:rPr>
                <w:rFonts w:ascii="Arial" w:hAnsi="Arial" w:cs="Arial"/>
                <w:b/>
                <w:bCs/>
              </w:rPr>
              <w:t>Twitter</w:t>
            </w:r>
          </w:p>
        </w:tc>
        <w:tc>
          <w:tcPr>
            <w:tcW w:w="4750" w:type="dxa"/>
          </w:tcPr>
          <w:p w14:paraId="625A2F8D" w14:textId="77777777" w:rsidR="007E029B" w:rsidRPr="007E029B" w:rsidRDefault="007E029B" w:rsidP="006C6ED6">
            <w:pPr>
              <w:rPr>
                <w:rFonts w:ascii="Arial" w:hAnsi="Arial" w:cs="Arial"/>
                <w:bCs/>
              </w:rPr>
            </w:pPr>
            <w:r w:rsidRPr="007E029B">
              <w:rPr>
                <w:rFonts w:ascii="Segoe UI Emoji" w:hAnsi="Segoe UI Emoji" w:cs="Segoe UI Emoji"/>
                <w:bCs/>
              </w:rPr>
              <w:t>🎢</w:t>
            </w:r>
            <w:r w:rsidRPr="007E029B">
              <w:rPr>
                <w:rFonts w:ascii="Arial" w:hAnsi="Arial" w:cs="Arial"/>
                <w:bCs/>
              </w:rPr>
              <w:t xml:space="preserve"> When times are uncertain, it's understandable to experience a rollercoaster of emotions.</w:t>
            </w:r>
          </w:p>
          <w:p w14:paraId="38DF1C60" w14:textId="77777777" w:rsidR="007E029B" w:rsidRPr="007E029B" w:rsidRDefault="007E029B" w:rsidP="006C6ED6">
            <w:pPr>
              <w:rPr>
                <w:rFonts w:ascii="Arial" w:hAnsi="Arial" w:cs="Arial"/>
                <w:bCs/>
              </w:rPr>
            </w:pPr>
            <w:r w:rsidRPr="007E029B">
              <w:rPr>
                <w:rFonts w:ascii="Arial" w:hAnsi="Arial" w:cs="Arial"/>
                <w:bCs/>
              </w:rPr>
              <w:br/>
            </w:r>
          </w:p>
          <w:p w14:paraId="625054C8" w14:textId="77777777" w:rsidR="007E029B" w:rsidRPr="007E029B" w:rsidRDefault="007E029B" w:rsidP="006C6ED6">
            <w:pPr>
              <w:rPr>
                <w:rFonts w:ascii="Arial" w:hAnsi="Arial" w:cs="Arial"/>
                <w:bCs/>
              </w:rPr>
            </w:pPr>
            <w:r w:rsidRPr="007E029B">
              <w:rPr>
                <w:rFonts w:ascii="Arial" w:hAnsi="Arial" w:cs="Arial"/>
                <w:bCs/>
              </w:rPr>
              <w:t>Watch @HealthyLDN's #CopingDuringCovid webinars - here to help you cope with the impact of COVID-19, covering:</w:t>
            </w:r>
          </w:p>
          <w:p w14:paraId="3ED1688E" w14:textId="77777777" w:rsidR="007E029B" w:rsidRPr="007E029B" w:rsidRDefault="007E029B" w:rsidP="006C6ED6">
            <w:pPr>
              <w:rPr>
                <w:rFonts w:ascii="Arial" w:hAnsi="Arial" w:cs="Arial"/>
                <w:bCs/>
              </w:rPr>
            </w:pPr>
            <w:r w:rsidRPr="007E029B">
              <w:rPr>
                <w:rFonts w:ascii="Arial" w:hAnsi="Arial" w:cs="Arial"/>
                <w:bCs/>
              </w:rPr>
              <w:t>1</w:t>
            </w:r>
            <w:r w:rsidRPr="007E029B">
              <w:rPr>
                <w:rFonts w:ascii="Tahoma" w:hAnsi="Tahoma" w:cs="Tahoma"/>
                <w:bCs/>
              </w:rPr>
              <w:t>⃣</w:t>
            </w:r>
            <w:r w:rsidRPr="007E029B">
              <w:rPr>
                <w:rFonts w:ascii="Arial" w:hAnsi="Arial" w:cs="Arial"/>
                <w:bCs/>
              </w:rPr>
              <w:t xml:space="preserve"> #Wellbeing</w:t>
            </w:r>
          </w:p>
          <w:p w14:paraId="02A4D8A5" w14:textId="77777777" w:rsidR="007E029B" w:rsidRPr="007E029B" w:rsidRDefault="007E029B" w:rsidP="006C6ED6">
            <w:pPr>
              <w:rPr>
                <w:rFonts w:ascii="Arial" w:hAnsi="Arial" w:cs="Arial"/>
                <w:bCs/>
              </w:rPr>
            </w:pPr>
            <w:r w:rsidRPr="007E029B">
              <w:rPr>
                <w:rFonts w:ascii="Arial" w:hAnsi="Arial" w:cs="Arial"/>
                <w:bCs/>
              </w:rPr>
              <w:t>2</w:t>
            </w:r>
            <w:r w:rsidRPr="007E029B">
              <w:rPr>
                <w:rFonts w:ascii="Tahoma" w:hAnsi="Tahoma" w:cs="Tahoma"/>
                <w:bCs/>
              </w:rPr>
              <w:t>⃣</w:t>
            </w:r>
            <w:r w:rsidRPr="007E029B">
              <w:rPr>
                <w:rFonts w:ascii="Arial" w:hAnsi="Arial" w:cs="Arial"/>
                <w:bCs/>
              </w:rPr>
              <w:t xml:space="preserve"> #Anxiety </w:t>
            </w:r>
          </w:p>
          <w:p w14:paraId="0917E93E" w14:textId="77777777" w:rsidR="007E029B" w:rsidRPr="007E029B" w:rsidRDefault="007E029B" w:rsidP="006C6ED6">
            <w:pPr>
              <w:rPr>
                <w:rFonts w:ascii="Arial" w:hAnsi="Arial" w:cs="Arial"/>
                <w:bCs/>
              </w:rPr>
            </w:pPr>
            <w:r w:rsidRPr="007E029B">
              <w:rPr>
                <w:rFonts w:ascii="Arial" w:hAnsi="Arial" w:cs="Arial"/>
                <w:bCs/>
              </w:rPr>
              <w:t>3</w:t>
            </w:r>
            <w:r w:rsidRPr="007E029B">
              <w:rPr>
                <w:rFonts w:ascii="Tahoma" w:hAnsi="Tahoma" w:cs="Tahoma"/>
                <w:bCs/>
              </w:rPr>
              <w:t>⃣</w:t>
            </w:r>
            <w:r w:rsidRPr="007E029B">
              <w:rPr>
                <w:rFonts w:ascii="Arial" w:hAnsi="Arial" w:cs="Arial"/>
                <w:bCs/>
              </w:rPr>
              <w:t xml:space="preserve"> #LowMood</w:t>
            </w:r>
          </w:p>
          <w:p w14:paraId="755BA4F2" w14:textId="77777777" w:rsidR="007E029B" w:rsidRPr="007E029B" w:rsidRDefault="007E029B" w:rsidP="006C6ED6">
            <w:pPr>
              <w:rPr>
                <w:rFonts w:ascii="Arial" w:hAnsi="Arial" w:cs="Arial"/>
                <w:bCs/>
              </w:rPr>
            </w:pPr>
            <w:r w:rsidRPr="007E029B">
              <w:rPr>
                <w:rFonts w:ascii="Arial" w:hAnsi="Arial" w:cs="Arial"/>
                <w:bCs/>
              </w:rPr>
              <w:t>4</w:t>
            </w:r>
            <w:r w:rsidRPr="007E029B">
              <w:rPr>
                <w:rFonts w:ascii="Tahoma" w:hAnsi="Tahoma" w:cs="Tahoma"/>
                <w:bCs/>
              </w:rPr>
              <w:t>⃣</w:t>
            </w:r>
            <w:r w:rsidRPr="007E029B">
              <w:rPr>
                <w:rFonts w:ascii="Arial" w:hAnsi="Arial" w:cs="Arial"/>
                <w:bCs/>
              </w:rPr>
              <w:t xml:space="preserve"> #Sleep</w:t>
            </w:r>
          </w:p>
          <w:p w14:paraId="57D3DC4D" w14:textId="77777777" w:rsidR="007E029B" w:rsidRPr="007E029B" w:rsidRDefault="007E029B" w:rsidP="006C6ED6">
            <w:pPr>
              <w:rPr>
                <w:rFonts w:ascii="Arial" w:hAnsi="Arial" w:cs="Arial"/>
                <w:bCs/>
              </w:rPr>
            </w:pPr>
            <w:r w:rsidRPr="007E029B">
              <w:rPr>
                <w:rFonts w:ascii="Arial" w:hAnsi="Arial" w:cs="Arial"/>
                <w:bCs/>
              </w:rPr>
              <w:br/>
            </w:r>
          </w:p>
          <w:p w14:paraId="75B76563" w14:textId="77777777" w:rsidR="007E029B" w:rsidRPr="007E029B" w:rsidRDefault="007E029B" w:rsidP="006C6ED6">
            <w:pPr>
              <w:rPr>
                <w:rFonts w:ascii="Arial" w:hAnsi="Arial" w:cs="Arial"/>
                <w:bCs/>
              </w:rPr>
            </w:pPr>
            <w:r w:rsidRPr="007E029B">
              <w:rPr>
                <w:rFonts w:ascii="Segoe UI Emoji" w:hAnsi="Segoe UI Emoji" w:cs="Segoe UI Emoji"/>
                <w:bCs/>
              </w:rPr>
              <w:t>➡</w:t>
            </w:r>
            <w:r w:rsidRPr="007E029B">
              <w:rPr>
                <w:rFonts w:ascii="Arial" w:hAnsi="Arial" w:cs="Arial"/>
                <w:bCs/>
              </w:rPr>
              <w:t>️ https://thriveldn.co.uk/resources/coping-well-during-covid/</w:t>
            </w:r>
          </w:p>
          <w:p w14:paraId="17B98AFE" w14:textId="77777777" w:rsidR="007E029B" w:rsidRPr="007E029B" w:rsidRDefault="007E029B" w:rsidP="006C6ED6">
            <w:pPr>
              <w:rPr>
                <w:rFonts w:ascii="Arial" w:hAnsi="Arial" w:cs="Arial"/>
              </w:rPr>
            </w:pPr>
          </w:p>
        </w:tc>
        <w:tc>
          <w:tcPr>
            <w:tcW w:w="3662" w:type="dxa"/>
          </w:tcPr>
          <w:p w14:paraId="4415E7D9" w14:textId="77777777" w:rsidR="007E029B" w:rsidRPr="007E029B" w:rsidRDefault="007E029B" w:rsidP="006C6ED6">
            <w:pPr>
              <w:rPr>
                <w:rStyle w:val="Hyperlink"/>
                <w:rFonts w:ascii="Arial" w:hAnsi="Arial" w:cs="Arial"/>
                <w:bCs/>
                <w:lang w:val="en-AU"/>
              </w:rPr>
            </w:pPr>
          </w:p>
          <w:p w14:paraId="176C44CE" w14:textId="77777777" w:rsidR="007E029B" w:rsidRPr="007E029B" w:rsidRDefault="007E029B" w:rsidP="006C6ED6">
            <w:pPr>
              <w:rPr>
                <w:rFonts w:ascii="Arial" w:hAnsi="Arial" w:cs="Arial"/>
                <w:bCs/>
                <w:lang w:val="en-AU"/>
              </w:rPr>
            </w:pPr>
            <w:r w:rsidRPr="007E029B">
              <w:rPr>
                <w:rFonts w:ascii="Arial" w:hAnsi="Arial" w:cs="Arial"/>
                <w:noProof/>
              </w:rPr>
              <w:drawing>
                <wp:inline distT="0" distB="0" distL="0" distR="0" wp14:anchorId="6BC8C198" wp14:editId="0FB7E77F">
                  <wp:extent cx="1981565" cy="1114425"/>
                  <wp:effectExtent l="0" t="0" r="0" b="0"/>
                  <wp:docPr id="8" name="Picture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98850" cy="1124146"/>
                          </a:xfrm>
                          <a:prstGeom prst="rect">
                            <a:avLst/>
                          </a:prstGeom>
                          <a:noFill/>
                          <a:ln>
                            <a:noFill/>
                          </a:ln>
                        </pic:spPr>
                      </pic:pic>
                    </a:graphicData>
                  </a:graphic>
                </wp:inline>
              </w:drawing>
            </w:r>
          </w:p>
          <w:p w14:paraId="2F984590" w14:textId="77777777" w:rsidR="007E029B" w:rsidRPr="007E029B" w:rsidRDefault="007E029B" w:rsidP="006C6ED6">
            <w:pPr>
              <w:rPr>
                <w:rFonts w:ascii="Arial" w:hAnsi="Arial" w:cs="Arial"/>
                <w:bCs/>
                <w:lang w:val="en-AU"/>
              </w:rPr>
            </w:pPr>
          </w:p>
          <w:p w14:paraId="7FB17E06" w14:textId="77777777" w:rsidR="007E029B" w:rsidRPr="007E029B" w:rsidRDefault="007E029B" w:rsidP="006C6ED6">
            <w:pPr>
              <w:rPr>
                <w:rFonts w:ascii="Arial" w:hAnsi="Arial" w:cs="Arial"/>
                <w:bCs/>
                <w:lang w:val="en-AU"/>
              </w:rPr>
            </w:pPr>
            <w:r w:rsidRPr="007E029B">
              <w:rPr>
                <w:rFonts w:ascii="Arial" w:hAnsi="Arial" w:cs="Arial"/>
                <w:bCs/>
                <w:i/>
                <w:iCs/>
              </w:rPr>
              <w:t>Partner accounts to tag:</w:t>
            </w:r>
            <w:r w:rsidRPr="007E029B">
              <w:rPr>
                <w:rFonts w:ascii="Arial" w:hAnsi="Arial" w:cs="Arial"/>
                <w:bCs/>
              </w:rPr>
              <w:t xml:space="preserve"> @HealthyLDN @NHSEnglandLDN @PHE_London @londoncouncils @MayorofLondon</w:t>
            </w:r>
          </w:p>
        </w:tc>
      </w:tr>
      <w:tr w:rsidR="007E029B" w:rsidRPr="007E029B" w14:paraId="1EFFA789" w14:textId="77777777" w:rsidTr="006C6ED6">
        <w:trPr>
          <w:trHeight w:val="416"/>
        </w:trPr>
        <w:tc>
          <w:tcPr>
            <w:tcW w:w="1364" w:type="dxa"/>
          </w:tcPr>
          <w:p w14:paraId="4E09F936" w14:textId="77777777" w:rsidR="007E029B" w:rsidRPr="007E029B" w:rsidRDefault="007E029B" w:rsidP="006C6ED6">
            <w:pPr>
              <w:rPr>
                <w:rFonts w:ascii="Arial" w:hAnsi="Arial" w:cs="Arial"/>
                <w:b/>
                <w:bCs/>
              </w:rPr>
            </w:pPr>
            <w:r w:rsidRPr="007E029B">
              <w:rPr>
                <w:rFonts w:ascii="Arial" w:hAnsi="Arial" w:cs="Arial"/>
                <w:b/>
                <w:bCs/>
              </w:rPr>
              <w:t>Instagram</w:t>
            </w:r>
          </w:p>
        </w:tc>
        <w:tc>
          <w:tcPr>
            <w:tcW w:w="4750" w:type="dxa"/>
          </w:tcPr>
          <w:p w14:paraId="6FAA5C30" w14:textId="77777777" w:rsidR="007E029B" w:rsidRPr="007E029B" w:rsidRDefault="007E029B" w:rsidP="006C6ED6">
            <w:pPr>
              <w:rPr>
                <w:rFonts w:ascii="Arial" w:hAnsi="Arial" w:cs="Arial"/>
              </w:rPr>
            </w:pPr>
            <w:r w:rsidRPr="007E029B">
              <w:rPr>
                <w:rFonts w:ascii="Arial" w:hAnsi="Arial" w:cs="Arial"/>
              </w:rPr>
              <w:t>The NHS-led #CopingWellDuringCovid webinar series has provided Londoners with support in areas such as managing anxiety, sleeping better &amp; working from home and staying well.</w:t>
            </w:r>
          </w:p>
          <w:p w14:paraId="759F99E4" w14:textId="77777777" w:rsidR="007E029B" w:rsidRPr="007E029B" w:rsidRDefault="007E029B" w:rsidP="006C6ED6">
            <w:pPr>
              <w:rPr>
                <w:rFonts w:ascii="Arial" w:hAnsi="Arial" w:cs="Arial"/>
              </w:rPr>
            </w:pPr>
          </w:p>
          <w:p w14:paraId="06DFB4CC" w14:textId="77777777" w:rsidR="007E029B" w:rsidRPr="007E029B" w:rsidRDefault="007E029B" w:rsidP="006C6ED6">
            <w:pPr>
              <w:rPr>
                <w:rFonts w:ascii="Arial" w:hAnsi="Arial" w:cs="Arial"/>
              </w:rPr>
            </w:pPr>
            <w:r w:rsidRPr="007E029B">
              <w:rPr>
                <w:rFonts w:ascii="Arial" w:hAnsi="Arial" w:cs="Arial"/>
              </w:rPr>
              <w:t>You can watch the full series back now via the @</w:t>
            </w:r>
            <w:proofErr w:type="spellStart"/>
            <w:r w:rsidRPr="007E029B">
              <w:rPr>
                <w:rFonts w:ascii="Arial" w:hAnsi="Arial" w:cs="Arial"/>
              </w:rPr>
              <w:t>ThriveLDN</w:t>
            </w:r>
            <w:proofErr w:type="spellEnd"/>
            <w:r w:rsidRPr="007E029B">
              <w:rPr>
                <w:rFonts w:ascii="Arial" w:hAnsi="Arial" w:cs="Arial"/>
              </w:rPr>
              <w:t xml:space="preserve"> website </w:t>
            </w:r>
            <w:r w:rsidRPr="007E029B">
              <w:rPr>
                <w:rFonts w:ascii="Segoe UI Emoji" w:hAnsi="Segoe UI Emoji" w:cs="Segoe UI Emoji"/>
              </w:rPr>
              <w:t>👉</w:t>
            </w:r>
            <w:r w:rsidRPr="007E029B">
              <w:rPr>
                <w:rFonts w:ascii="Arial" w:hAnsi="Arial" w:cs="Arial"/>
              </w:rPr>
              <w:t xml:space="preserve"> thriveldn.co.uk/resources/coping-well-during-</w:t>
            </w:r>
            <w:proofErr w:type="spellStart"/>
            <w:r w:rsidRPr="007E029B">
              <w:rPr>
                <w:rFonts w:ascii="Arial" w:hAnsi="Arial" w:cs="Arial"/>
              </w:rPr>
              <w:t>covid</w:t>
            </w:r>
            <w:proofErr w:type="spellEnd"/>
          </w:p>
          <w:p w14:paraId="4F27980D" w14:textId="77777777" w:rsidR="007E029B" w:rsidRPr="007E029B" w:rsidRDefault="007E029B" w:rsidP="006C6ED6">
            <w:pPr>
              <w:rPr>
                <w:rFonts w:ascii="Arial" w:hAnsi="Arial" w:cs="Arial"/>
              </w:rPr>
            </w:pPr>
          </w:p>
          <w:p w14:paraId="3D010F6D" w14:textId="77777777" w:rsidR="007E029B" w:rsidRPr="007E029B" w:rsidRDefault="007E029B" w:rsidP="006C6ED6">
            <w:pPr>
              <w:rPr>
                <w:rFonts w:ascii="Arial" w:hAnsi="Arial" w:cs="Arial"/>
              </w:rPr>
            </w:pPr>
          </w:p>
          <w:p w14:paraId="6CB9A73B" w14:textId="77777777" w:rsidR="007E029B" w:rsidRPr="007E029B" w:rsidRDefault="007E029B" w:rsidP="006C6ED6">
            <w:pPr>
              <w:rPr>
                <w:rFonts w:ascii="Arial" w:hAnsi="Arial" w:cs="Arial"/>
              </w:rPr>
            </w:pPr>
          </w:p>
          <w:p w14:paraId="29516C16" w14:textId="77777777" w:rsidR="007E029B" w:rsidRPr="007E029B" w:rsidRDefault="007E029B" w:rsidP="006C6ED6">
            <w:pPr>
              <w:rPr>
                <w:rFonts w:ascii="Arial" w:hAnsi="Arial" w:cs="Arial"/>
              </w:rPr>
            </w:pPr>
          </w:p>
          <w:p w14:paraId="33AC3FF7" w14:textId="77777777" w:rsidR="007E029B" w:rsidRPr="007E029B" w:rsidRDefault="007E029B" w:rsidP="006C6ED6">
            <w:pPr>
              <w:rPr>
                <w:rFonts w:ascii="Arial" w:hAnsi="Arial" w:cs="Arial"/>
              </w:rPr>
            </w:pPr>
          </w:p>
        </w:tc>
        <w:tc>
          <w:tcPr>
            <w:tcW w:w="3662" w:type="dxa"/>
          </w:tcPr>
          <w:p w14:paraId="721EB481" w14:textId="77777777" w:rsidR="007E029B" w:rsidRPr="007E029B" w:rsidRDefault="007E029B" w:rsidP="006C6ED6">
            <w:pPr>
              <w:jc w:val="center"/>
              <w:rPr>
                <w:rFonts w:ascii="Arial" w:hAnsi="Arial" w:cs="Arial"/>
                <w:noProof/>
              </w:rPr>
            </w:pPr>
            <w:r w:rsidRPr="007E029B">
              <w:rPr>
                <w:rFonts w:ascii="Arial" w:hAnsi="Arial" w:cs="Arial"/>
                <w:noProof/>
              </w:rPr>
              <w:drawing>
                <wp:inline distT="0" distB="0" distL="0" distR="0" wp14:anchorId="1D38AF9B" wp14:editId="22B59731">
                  <wp:extent cx="1857375" cy="1857375"/>
                  <wp:effectExtent l="0" t="0" r="9525" b="9525"/>
                  <wp:docPr id="22" name="Picture 2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tc>
      </w:tr>
      <w:tr w:rsidR="007E029B" w:rsidRPr="007E029B" w14:paraId="14937DAE" w14:textId="77777777" w:rsidTr="006C6ED6">
        <w:trPr>
          <w:trHeight w:val="567"/>
        </w:trPr>
        <w:tc>
          <w:tcPr>
            <w:tcW w:w="9776" w:type="dxa"/>
            <w:gridSpan w:val="3"/>
            <w:shd w:val="clear" w:color="auto" w:fill="D9D9D9" w:themeFill="background1" w:themeFillShade="D9"/>
          </w:tcPr>
          <w:p w14:paraId="50CAF12F" w14:textId="77777777" w:rsidR="007E029B" w:rsidRPr="007E029B" w:rsidRDefault="007E029B" w:rsidP="007E029B">
            <w:pPr>
              <w:numPr>
                <w:ilvl w:val="0"/>
                <w:numId w:val="1"/>
              </w:numPr>
              <w:suppressAutoHyphens/>
              <w:contextualSpacing/>
              <w:rPr>
                <w:rFonts w:ascii="Arial" w:hAnsi="Arial" w:cs="Arial"/>
                <w:b/>
                <w:bCs/>
                <w:noProof/>
              </w:rPr>
            </w:pPr>
            <w:r w:rsidRPr="007E029B">
              <w:rPr>
                <w:rFonts w:ascii="Arial" w:hAnsi="Arial" w:cs="Arial"/>
                <w:b/>
                <w:bCs/>
                <w:noProof/>
                <w:sz w:val="28"/>
                <w:szCs w:val="28"/>
              </w:rPr>
              <w:t>Good Thinking digital wellbeing service</w:t>
            </w:r>
          </w:p>
        </w:tc>
      </w:tr>
      <w:tr w:rsidR="007E029B" w:rsidRPr="007E029B" w14:paraId="2748B68E" w14:textId="77777777" w:rsidTr="006C6ED6">
        <w:trPr>
          <w:trHeight w:val="4390"/>
        </w:trPr>
        <w:tc>
          <w:tcPr>
            <w:tcW w:w="1364" w:type="dxa"/>
          </w:tcPr>
          <w:p w14:paraId="79493B5F" w14:textId="77777777" w:rsidR="007E029B" w:rsidRPr="007E029B" w:rsidRDefault="007E029B" w:rsidP="006C6ED6">
            <w:pPr>
              <w:rPr>
                <w:rFonts w:ascii="Arial" w:hAnsi="Arial" w:cs="Arial"/>
                <w:b/>
                <w:bCs/>
              </w:rPr>
            </w:pPr>
            <w:r w:rsidRPr="007E029B">
              <w:rPr>
                <w:rFonts w:ascii="Arial" w:hAnsi="Arial" w:cs="Arial"/>
                <w:b/>
                <w:bCs/>
              </w:rPr>
              <w:lastRenderedPageBreak/>
              <w:t>Twitter</w:t>
            </w:r>
          </w:p>
        </w:tc>
        <w:tc>
          <w:tcPr>
            <w:tcW w:w="4750" w:type="dxa"/>
          </w:tcPr>
          <w:p w14:paraId="0977B070" w14:textId="77777777" w:rsidR="007E029B" w:rsidRPr="007E029B" w:rsidRDefault="007E029B" w:rsidP="006C6ED6">
            <w:pPr>
              <w:spacing w:after="200" w:line="276" w:lineRule="auto"/>
              <w:rPr>
                <w:rFonts w:ascii="Arial" w:hAnsi="Arial" w:cs="Arial"/>
                <w:bCs/>
                <w:color w:val="404040"/>
              </w:rPr>
            </w:pPr>
            <w:r w:rsidRPr="007E029B">
              <w:rPr>
                <w:rFonts w:ascii="Arial" w:hAnsi="Arial" w:cs="Arial"/>
                <w:bCs/>
                <w:color w:val="404040"/>
              </w:rPr>
              <w:t>When times are uncertain, it's perfectly normal to feel worried.</w:t>
            </w:r>
          </w:p>
          <w:p w14:paraId="4FB87527" w14:textId="77777777" w:rsidR="007E029B" w:rsidRPr="007E029B" w:rsidRDefault="007E029B" w:rsidP="006C6ED6">
            <w:pPr>
              <w:spacing w:after="200" w:line="276" w:lineRule="auto"/>
              <w:rPr>
                <w:rFonts w:ascii="Arial" w:hAnsi="Arial" w:cs="Arial"/>
                <w:bCs/>
                <w:color w:val="404040"/>
              </w:rPr>
            </w:pPr>
            <w:r w:rsidRPr="007E029B">
              <w:rPr>
                <w:rFonts w:ascii="Arial" w:hAnsi="Arial" w:cs="Arial"/>
                <w:bCs/>
                <w:color w:val="404040"/>
              </w:rPr>
              <w:t xml:space="preserve">Help is available. There are a range of free apps from @GoodThinkingUK to help if you have anxiety, low mood, sleeping difficulties or stress. </w:t>
            </w:r>
          </w:p>
          <w:p w14:paraId="72734968" w14:textId="77777777" w:rsidR="007E029B" w:rsidRPr="007E029B" w:rsidRDefault="007E029B" w:rsidP="006C6ED6">
            <w:pPr>
              <w:spacing w:after="200" w:line="276" w:lineRule="auto"/>
              <w:rPr>
                <w:rFonts w:ascii="Arial" w:hAnsi="Arial" w:cs="Arial"/>
                <w:bCs/>
                <w:color w:val="404040"/>
              </w:rPr>
            </w:pPr>
            <w:r w:rsidRPr="007E029B">
              <w:rPr>
                <w:rFonts w:ascii="Segoe UI Emoji" w:hAnsi="Segoe UI Emoji" w:cs="Segoe UI Emoji"/>
                <w:lang w:val="en-AU"/>
              </w:rPr>
              <w:t>➡</w:t>
            </w:r>
            <w:r w:rsidRPr="007E029B">
              <w:rPr>
                <w:rFonts w:ascii="Arial" w:hAnsi="Arial" w:cs="Arial"/>
                <w:lang w:val="en-AU"/>
              </w:rPr>
              <w:t xml:space="preserve">️ </w:t>
            </w:r>
            <w:hyperlink r:id="rId31" w:history="1">
              <w:r w:rsidRPr="007E029B">
                <w:rPr>
                  <w:rFonts w:ascii="Arial" w:hAnsi="Arial" w:cs="Arial"/>
                  <w:bCs/>
                  <w:color w:val="0563C1" w:themeColor="hyperlink"/>
                  <w:u w:val="single"/>
                </w:rPr>
                <w:t>www.good-thinking.uk</w:t>
              </w:r>
            </w:hyperlink>
            <w:r w:rsidRPr="007E029B">
              <w:rPr>
                <w:rFonts w:ascii="Arial" w:hAnsi="Arial" w:cs="Arial"/>
                <w:bCs/>
                <w:color w:val="404040"/>
              </w:rPr>
              <w:t xml:space="preserve"> </w:t>
            </w:r>
          </w:p>
        </w:tc>
        <w:tc>
          <w:tcPr>
            <w:tcW w:w="3662" w:type="dxa"/>
          </w:tcPr>
          <w:p w14:paraId="4BD41EBB" w14:textId="77777777" w:rsidR="007E029B" w:rsidRPr="007E029B" w:rsidRDefault="007E029B" w:rsidP="006C6ED6">
            <w:pPr>
              <w:rPr>
                <w:rFonts w:ascii="Arial" w:hAnsi="Arial" w:cs="Arial"/>
                <w:bCs/>
                <w:color w:val="0563C1" w:themeColor="hyperlink"/>
                <w:u w:val="single"/>
              </w:rPr>
            </w:pPr>
            <w:r w:rsidRPr="007E029B">
              <w:rPr>
                <w:rFonts w:ascii="Arial" w:hAnsi="Arial" w:cs="Arial"/>
                <w:noProof/>
              </w:rPr>
              <w:drawing>
                <wp:inline distT="0" distB="0" distL="0" distR="0" wp14:anchorId="2B75EA06" wp14:editId="659FBCFF">
                  <wp:extent cx="2188210" cy="1230630"/>
                  <wp:effectExtent l="0" t="0" r="2540" b="7620"/>
                  <wp:docPr id="10" name="Picture 10" descr="A picture containing drawing&#10;&#10;Description automatically generate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a:hlinkClick r:id="rId32"/>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188210" cy="1230630"/>
                          </a:xfrm>
                          <a:prstGeom prst="rect">
                            <a:avLst/>
                          </a:prstGeom>
                        </pic:spPr>
                      </pic:pic>
                    </a:graphicData>
                  </a:graphic>
                </wp:inline>
              </w:drawing>
            </w:r>
          </w:p>
          <w:p w14:paraId="23ABC0D4" w14:textId="77777777" w:rsidR="007E029B" w:rsidRPr="007E029B" w:rsidRDefault="007E029B" w:rsidP="006C6ED6">
            <w:pPr>
              <w:rPr>
                <w:rFonts w:ascii="Arial" w:hAnsi="Arial" w:cs="Arial"/>
                <w:bCs/>
                <w:color w:val="0563C1" w:themeColor="hyperlink"/>
                <w:u w:val="single"/>
              </w:rPr>
            </w:pPr>
          </w:p>
          <w:p w14:paraId="0F115724" w14:textId="77777777" w:rsidR="007E029B" w:rsidRPr="007E029B" w:rsidRDefault="007E029B" w:rsidP="006C6ED6">
            <w:pPr>
              <w:rPr>
                <w:rFonts w:ascii="Arial" w:hAnsi="Arial" w:cs="Arial"/>
                <w:noProof/>
              </w:rPr>
            </w:pPr>
            <w:r w:rsidRPr="007E029B">
              <w:rPr>
                <w:rFonts w:ascii="Arial" w:hAnsi="Arial" w:cs="Arial"/>
                <w:noProof/>
              </w:rPr>
              <w:drawing>
                <wp:inline distT="0" distB="0" distL="0" distR="0" wp14:anchorId="3C227427" wp14:editId="10CEDD21">
                  <wp:extent cx="2188210" cy="1230630"/>
                  <wp:effectExtent l="0" t="0" r="2540" b="7620"/>
                  <wp:docPr id="11" name="Picture 11" descr="A picture containing drawing&#10;&#10;Description automatically generate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rawing&#10;&#10;Description automatically generated">
                            <a:hlinkClick r:id="rId34"/>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188210" cy="1230630"/>
                          </a:xfrm>
                          <a:prstGeom prst="rect">
                            <a:avLst/>
                          </a:prstGeom>
                        </pic:spPr>
                      </pic:pic>
                    </a:graphicData>
                  </a:graphic>
                </wp:inline>
              </w:drawing>
            </w:r>
          </w:p>
        </w:tc>
      </w:tr>
      <w:tr w:rsidR="007E029B" w:rsidRPr="007E029B" w14:paraId="212C4408" w14:textId="77777777" w:rsidTr="006C6ED6">
        <w:trPr>
          <w:trHeight w:val="416"/>
        </w:trPr>
        <w:tc>
          <w:tcPr>
            <w:tcW w:w="1364" w:type="dxa"/>
          </w:tcPr>
          <w:p w14:paraId="2B901B16" w14:textId="77777777" w:rsidR="007E029B" w:rsidRPr="007E029B" w:rsidRDefault="007E029B" w:rsidP="006C6ED6">
            <w:pPr>
              <w:rPr>
                <w:rFonts w:ascii="Arial" w:hAnsi="Arial" w:cs="Arial"/>
                <w:b/>
                <w:bCs/>
              </w:rPr>
            </w:pPr>
            <w:r w:rsidRPr="007E029B">
              <w:rPr>
                <w:rFonts w:ascii="Arial" w:hAnsi="Arial" w:cs="Arial"/>
                <w:b/>
                <w:bCs/>
              </w:rPr>
              <w:t>Instagram</w:t>
            </w:r>
          </w:p>
        </w:tc>
        <w:tc>
          <w:tcPr>
            <w:tcW w:w="4750" w:type="dxa"/>
          </w:tcPr>
          <w:p w14:paraId="526BE8FE" w14:textId="77777777" w:rsidR="007E029B" w:rsidRPr="007E029B" w:rsidRDefault="007E029B" w:rsidP="006C6ED6">
            <w:pPr>
              <w:rPr>
                <w:rFonts w:ascii="Arial" w:hAnsi="Arial" w:cs="Arial"/>
              </w:rPr>
            </w:pPr>
            <w:r w:rsidRPr="007E029B">
              <w:rPr>
                <w:rFonts w:ascii="Arial" w:hAnsi="Arial" w:cs="Arial"/>
              </w:rPr>
              <w:t xml:space="preserve">When times are uncertain, it is perfectly normal to feel worried. Help is available. There are a range of free apps from @goodthinkinguk to help if you have anxiety, low mood, sleeping difficulties or stress. </w:t>
            </w:r>
          </w:p>
          <w:p w14:paraId="10D6357D" w14:textId="77777777" w:rsidR="007E029B" w:rsidRPr="007E029B" w:rsidRDefault="007E029B" w:rsidP="006C6ED6">
            <w:pPr>
              <w:rPr>
                <w:rFonts w:ascii="Arial" w:hAnsi="Arial" w:cs="Arial"/>
              </w:rPr>
            </w:pPr>
          </w:p>
          <w:p w14:paraId="04CEAE64" w14:textId="77777777" w:rsidR="007E029B" w:rsidRPr="007E029B" w:rsidRDefault="007E029B" w:rsidP="006C6ED6">
            <w:pPr>
              <w:rPr>
                <w:rFonts w:ascii="Arial" w:hAnsi="Arial" w:cs="Arial"/>
              </w:rPr>
            </w:pPr>
            <w:r w:rsidRPr="007E029B">
              <w:rPr>
                <w:rFonts w:ascii="Segoe UI Emoji" w:hAnsi="Segoe UI Emoji" w:cs="Segoe UI Emoji"/>
              </w:rPr>
              <w:t>➡</w:t>
            </w:r>
            <w:r w:rsidRPr="007E029B">
              <w:rPr>
                <w:rFonts w:ascii="Arial" w:hAnsi="Arial" w:cs="Arial"/>
              </w:rPr>
              <w:t xml:space="preserve">️ www.good-thinking.uk </w:t>
            </w:r>
          </w:p>
          <w:p w14:paraId="0804EBBA" w14:textId="77777777" w:rsidR="007E029B" w:rsidRPr="007E029B" w:rsidRDefault="007E029B" w:rsidP="006C6ED6">
            <w:pPr>
              <w:rPr>
                <w:rFonts w:ascii="Arial" w:hAnsi="Arial" w:cs="Arial"/>
              </w:rPr>
            </w:pPr>
          </w:p>
          <w:p w14:paraId="3FD3F74B" w14:textId="77777777" w:rsidR="007E029B" w:rsidRPr="007E029B" w:rsidRDefault="007E029B" w:rsidP="006C6ED6">
            <w:pPr>
              <w:rPr>
                <w:rFonts w:ascii="Arial" w:hAnsi="Arial" w:cs="Arial"/>
              </w:rPr>
            </w:pPr>
            <w:r w:rsidRPr="007E029B">
              <w:rPr>
                <w:rFonts w:ascii="Arial" w:hAnsi="Arial" w:cs="Arial"/>
              </w:rPr>
              <w:t>#MentalHealth #Wellbeing #London #Londoners #Support</w:t>
            </w:r>
          </w:p>
        </w:tc>
        <w:tc>
          <w:tcPr>
            <w:tcW w:w="3662" w:type="dxa"/>
          </w:tcPr>
          <w:p w14:paraId="41C2BEFB" w14:textId="77777777" w:rsidR="007E029B" w:rsidRPr="007E029B" w:rsidRDefault="007E029B" w:rsidP="006C6ED6">
            <w:pPr>
              <w:jc w:val="center"/>
              <w:rPr>
                <w:rFonts w:ascii="Arial" w:hAnsi="Arial" w:cs="Arial"/>
                <w:noProof/>
              </w:rPr>
            </w:pPr>
            <w:r w:rsidRPr="007E029B">
              <w:rPr>
                <w:rFonts w:ascii="Arial" w:hAnsi="Arial" w:cs="Arial"/>
                <w:noProof/>
              </w:rPr>
              <w:drawing>
                <wp:inline distT="0" distB="0" distL="0" distR="0" wp14:anchorId="6B05F01C" wp14:editId="5DD95A0E">
                  <wp:extent cx="1628775" cy="1628775"/>
                  <wp:effectExtent l="0" t="0" r="9525" b="9525"/>
                  <wp:docPr id="13" name="Picture 13" descr="A close up of text on a black background&#10;&#10;Description automatically generated">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text on a black background&#10;&#10;Description automatically generated">
                            <a:hlinkClick r:id="rId36"/>
                          </pic:cNvPr>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inline>
              </w:drawing>
            </w:r>
            <w:r w:rsidRPr="007E029B">
              <w:rPr>
                <w:rFonts w:ascii="Arial" w:hAnsi="Arial" w:cs="Arial"/>
                <w:noProof/>
              </w:rPr>
              <w:br/>
            </w:r>
            <w:r w:rsidRPr="007E029B">
              <w:rPr>
                <w:rFonts w:ascii="Arial" w:hAnsi="Arial" w:cs="Arial"/>
                <w:noProof/>
              </w:rPr>
              <w:br/>
            </w:r>
            <w:r w:rsidRPr="007E029B">
              <w:rPr>
                <w:rFonts w:ascii="Arial" w:hAnsi="Arial" w:cs="Arial"/>
                <w:noProof/>
              </w:rPr>
              <w:drawing>
                <wp:inline distT="0" distB="0" distL="0" distR="0" wp14:anchorId="7660BCE6" wp14:editId="783BC062">
                  <wp:extent cx="1619250" cy="1619250"/>
                  <wp:effectExtent l="0" t="0" r="0" b="0"/>
                  <wp:docPr id="12" name="Picture 12" descr="A picture containing text&#10;&#10;Description automatically generated">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a:hlinkClick r:id="rId38"/>
                          </pic:cNvPr>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inline>
              </w:drawing>
            </w:r>
          </w:p>
          <w:p w14:paraId="672568A4" w14:textId="77777777" w:rsidR="007E029B" w:rsidRPr="007E029B" w:rsidRDefault="007E029B" w:rsidP="006C6ED6">
            <w:pPr>
              <w:jc w:val="center"/>
              <w:rPr>
                <w:rFonts w:ascii="Arial" w:hAnsi="Arial" w:cs="Arial"/>
                <w:noProof/>
              </w:rPr>
            </w:pPr>
          </w:p>
        </w:tc>
      </w:tr>
      <w:tr w:rsidR="007E029B" w:rsidRPr="007E029B" w14:paraId="76722590" w14:textId="77777777" w:rsidTr="006C6ED6">
        <w:trPr>
          <w:trHeight w:val="567"/>
        </w:trPr>
        <w:tc>
          <w:tcPr>
            <w:tcW w:w="9776" w:type="dxa"/>
            <w:gridSpan w:val="3"/>
            <w:shd w:val="clear" w:color="auto" w:fill="D9D9D9" w:themeFill="background1" w:themeFillShade="D9"/>
          </w:tcPr>
          <w:p w14:paraId="3A3AA253" w14:textId="77777777" w:rsidR="007E029B" w:rsidRPr="007E029B" w:rsidRDefault="007E029B" w:rsidP="007E029B">
            <w:pPr>
              <w:numPr>
                <w:ilvl w:val="0"/>
                <w:numId w:val="1"/>
              </w:numPr>
              <w:suppressAutoHyphens/>
              <w:contextualSpacing/>
              <w:rPr>
                <w:rFonts w:ascii="Arial" w:hAnsi="Arial" w:cs="Arial"/>
                <w:b/>
                <w:bCs/>
                <w:noProof/>
              </w:rPr>
            </w:pPr>
            <w:r w:rsidRPr="007E029B">
              <w:rPr>
                <w:rFonts w:ascii="Arial" w:hAnsi="Arial" w:cs="Arial"/>
                <w:b/>
                <w:bCs/>
                <w:noProof/>
                <w:sz w:val="28"/>
                <w:szCs w:val="28"/>
                <w:lang w:val="en-AU"/>
              </w:rPr>
              <w:t>#ZeroSuicideLDN campaign</w:t>
            </w:r>
          </w:p>
        </w:tc>
      </w:tr>
      <w:tr w:rsidR="007E029B" w:rsidRPr="007E029B" w14:paraId="0774FFD1" w14:textId="77777777" w:rsidTr="006C6ED6">
        <w:trPr>
          <w:trHeight w:val="416"/>
        </w:trPr>
        <w:tc>
          <w:tcPr>
            <w:tcW w:w="1364" w:type="dxa"/>
          </w:tcPr>
          <w:p w14:paraId="1417F63C" w14:textId="77777777" w:rsidR="007E029B" w:rsidRPr="007E029B" w:rsidRDefault="007E029B" w:rsidP="006C6ED6">
            <w:pPr>
              <w:rPr>
                <w:rFonts w:ascii="Arial" w:hAnsi="Arial" w:cs="Arial"/>
                <w:b/>
                <w:bCs/>
              </w:rPr>
            </w:pPr>
            <w:bookmarkStart w:id="1" w:name="_Hlk51844422"/>
            <w:r w:rsidRPr="007E029B">
              <w:rPr>
                <w:rFonts w:ascii="Arial" w:hAnsi="Arial" w:cs="Arial"/>
                <w:b/>
                <w:bCs/>
              </w:rPr>
              <w:t>Twitter</w:t>
            </w:r>
          </w:p>
        </w:tc>
        <w:tc>
          <w:tcPr>
            <w:tcW w:w="4750" w:type="dxa"/>
          </w:tcPr>
          <w:p w14:paraId="764E0514" w14:textId="77777777" w:rsidR="007E029B" w:rsidRPr="007E029B" w:rsidRDefault="007E029B" w:rsidP="006C6ED6">
            <w:pPr>
              <w:rPr>
                <w:rFonts w:ascii="Arial" w:hAnsi="Arial" w:cs="Arial"/>
                <w:lang w:val="en-AU"/>
              </w:rPr>
            </w:pPr>
            <w:r w:rsidRPr="007E029B">
              <w:rPr>
                <w:rFonts w:ascii="Arial" w:hAnsi="Arial" w:cs="Arial"/>
                <w:lang w:val="en-AU"/>
              </w:rPr>
              <w:t>Living and working in London can be stressful, and right now for some it may be overwhelming. Would you be able to spot a colleague or friend in distress? There’s FREE 20 minute @Zer0Suicide online training to help.</w:t>
            </w:r>
          </w:p>
          <w:p w14:paraId="2A25D3B1" w14:textId="77777777" w:rsidR="007E029B" w:rsidRPr="007E029B" w:rsidRDefault="007E029B" w:rsidP="006C6ED6">
            <w:pPr>
              <w:rPr>
                <w:rFonts w:ascii="Arial" w:hAnsi="Arial" w:cs="Arial"/>
                <w:lang w:val="en-AU"/>
              </w:rPr>
            </w:pPr>
            <w:r w:rsidRPr="007E029B">
              <w:rPr>
                <w:rFonts w:ascii="Arial" w:hAnsi="Arial" w:cs="Arial"/>
                <w:lang w:val="en-AU"/>
              </w:rPr>
              <w:t xml:space="preserve"> </w:t>
            </w:r>
          </w:p>
          <w:p w14:paraId="0836F7DC" w14:textId="77777777" w:rsidR="007E029B" w:rsidRPr="007E029B" w:rsidRDefault="007E029B" w:rsidP="006C6ED6">
            <w:pPr>
              <w:rPr>
                <w:rFonts w:ascii="Arial" w:hAnsi="Arial" w:cs="Arial"/>
                <w:lang w:val="en-AU"/>
              </w:rPr>
            </w:pPr>
            <w:r w:rsidRPr="007E029B">
              <w:rPr>
                <w:rFonts w:ascii="Arial" w:hAnsi="Arial" w:cs="Arial"/>
                <w:lang w:val="en-AU"/>
              </w:rPr>
              <w:t xml:space="preserve">Visit </w:t>
            </w:r>
            <w:r w:rsidRPr="007E029B">
              <w:rPr>
                <w:rFonts w:ascii="Segoe UI Emoji" w:hAnsi="Segoe UI Emoji" w:cs="Segoe UI Emoji"/>
                <w:lang w:val="en-AU"/>
              </w:rPr>
              <w:t>👉</w:t>
            </w:r>
            <w:r w:rsidRPr="007E029B">
              <w:rPr>
                <w:rFonts w:ascii="Arial" w:hAnsi="Arial" w:cs="Arial"/>
                <w:lang w:val="en-AU"/>
              </w:rPr>
              <w:t xml:space="preserve"> thriveldn.co.uk/</w:t>
            </w:r>
            <w:proofErr w:type="spellStart"/>
            <w:r w:rsidRPr="007E029B">
              <w:rPr>
                <w:rFonts w:ascii="Arial" w:hAnsi="Arial" w:cs="Arial"/>
                <w:lang w:val="en-AU"/>
              </w:rPr>
              <w:t>zerosuicideldn</w:t>
            </w:r>
            <w:proofErr w:type="spellEnd"/>
            <w:r w:rsidRPr="007E029B">
              <w:rPr>
                <w:rFonts w:ascii="Arial" w:hAnsi="Arial" w:cs="Arial"/>
                <w:lang w:val="en-AU"/>
              </w:rPr>
              <w:t xml:space="preserve"> </w:t>
            </w:r>
          </w:p>
          <w:p w14:paraId="3FCF5C22" w14:textId="77777777" w:rsidR="007E029B" w:rsidRPr="007E029B" w:rsidRDefault="007E029B" w:rsidP="006C6ED6">
            <w:pPr>
              <w:rPr>
                <w:rFonts w:ascii="Arial" w:hAnsi="Arial" w:cs="Arial"/>
              </w:rPr>
            </w:pPr>
          </w:p>
        </w:tc>
        <w:tc>
          <w:tcPr>
            <w:tcW w:w="3662" w:type="dxa"/>
          </w:tcPr>
          <w:p w14:paraId="110E5A73" w14:textId="77777777" w:rsidR="007E029B" w:rsidRPr="007E029B" w:rsidRDefault="008E537B" w:rsidP="006C6ED6">
            <w:pPr>
              <w:rPr>
                <w:rFonts w:ascii="Arial" w:hAnsi="Arial" w:cs="Arial"/>
              </w:rPr>
            </w:pPr>
            <w:hyperlink r:id="rId40" w:history="1">
              <w:r w:rsidR="007E029B" w:rsidRPr="007E029B">
                <w:rPr>
                  <w:rStyle w:val="Hyperlink"/>
                  <w:rFonts w:ascii="Arial" w:hAnsi="Arial" w:cs="Arial"/>
                </w:rPr>
                <w:t>#ZeroSuicideLDN campaign collateral</w:t>
              </w:r>
            </w:hyperlink>
          </w:p>
          <w:p w14:paraId="6EB095F0" w14:textId="77777777" w:rsidR="007E029B" w:rsidRPr="007E029B" w:rsidRDefault="007E029B" w:rsidP="006C6ED6">
            <w:pPr>
              <w:rPr>
                <w:rFonts w:ascii="Arial" w:hAnsi="Arial" w:cs="Arial"/>
                <w:noProof/>
              </w:rPr>
            </w:pPr>
          </w:p>
        </w:tc>
      </w:tr>
      <w:tr w:rsidR="007E029B" w:rsidRPr="007E029B" w14:paraId="0508A82F" w14:textId="77777777" w:rsidTr="006C6ED6">
        <w:trPr>
          <w:trHeight w:val="416"/>
        </w:trPr>
        <w:tc>
          <w:tcPr>
            <w:tcW w:w="1364" w:type="dxa"/>
          </w:tcPr>
          <w:p w14:paraId="2E86B07F" w14:textId="77777777" w:rsidR="007E029B" w:rsidRPr="007E029B" w:rsidRDefault="007E029B" w:rsidP="006C6ED6">
            <w:pPr>
              <w:rPr>
                <w:rFonts w:ascii="Arial" w:hAnsi="Arial" w:cs="Arial"/>
                <w:b/>
                <w:bCs/>
              </w:rPr>
            </w:pPr>
            <w:r w:rsidRPr="007E029B">
              <w:rPr>
                <w:rFonts w:ascii="Arial" w:hAnsi="Arial" w:cs="Arial"/>
                <w:b/>
                <w:bCs/>
              </w:rPr>
              <w:t>Instagram</w:t>
            </w:r>
          </w:p>
        </w:tc>
        <w:tc>
          <w:tcPr>
            <w:tcW w:w="4750" w:type="dxa"/>
          </w:tcPr>
          <w:p w14:paraId="002DBB20" w14:textId="77777777" w:rsidR="007E029B" w:rsidRPr="007E029B" w:rsidRDefault="007E029B" w:rsidP="006C6ED6">
            <w:pPr>
              <w:rPr>
                <w:rFonts w:ascii="Arial" w:hAnsi="Arial" w:cs="Arial"/>
              </w:rPr>
            </w:pPr>
            <w:r w:rsidRPr="007E029B">
              <w:rPr>
                <w:rFonts w:ascii="Arial" w:hAnsi="Arial" w:cs="Arial"/>
              </w:rPr>
              <w:t xml:space="preserve">Living and working in London can be stressful, and right now for some it may be overwhelming. Would you be able to spot a </w:t>
            </w:r>
            <w:r w:rsidRPr="007E029B">
              <w:rPr>
                <w:rFonts w:ascii="Arial" w:hAnsi="Arial" w:cs="Arial"/>
              </w:rPr>
              <w:lastRenderedPageBreak/>
              <w:t>colleague or friend in distress? There’s FREE 20 minute online training provided by the </w:t>
            </w:r>
            <w:hyperlink r:id="rId41" w:history="1">
              <w:r w:rsidRPr="007E029B">
                <w:rPr>
                  <w:rFonts w:ascii="Arial" w:hAnsi="Arial" w:cs="Arial"/>
                  <w:color w:val="0563C1" w:themeColor="hyperlink"/>
                  <w:u w:val="single"/>
                </w:rPr>
                <w:t>@zerosuicidealliance</w:t>
              </w:r>
            </w:hyperlink>
            <w:r w:rsidRPr="007E029B">
              <w:rPr>
                <w:rFonts w:ascii="Arial" w:hAnsi="Arial" w:cs="Arial"/>
              </w:rPr>
              <w:t> to help.</w:t>
            </w:r>
            <w:r w:rsidRPr="007E029B">
              <w:rPr>
                <w:rFonts w:ascii="Arial" w:hAnsi="Arial" w:cs="Arial"/>
              </w:rPr>
              <w:br/>
            </w:r>
            <w:r w:rsidRPr="007E029B">
              <w:rPr>
                <w:rFonts w:ascii="Arial" w:hAnsi="Arial" w:cs="Arial"/>
              </w:rPr>
              <w:br/>
              <w:t xml:space="preserve">Visit </w:t>
            </w:r>
            <w:r w:rsidRPr="007E029B">
              <w:rPr>
                <w:rFonts w:ascii="Segoe UI Emoji" w:hAnsi="Segoe UI Emoji" w:cs="Segoe UI Emoji"/>
              </w:rPr>
              <w:t>👉</w:t>
            </w:r>
            <w:r w:rsidRPr="007E029B">
              <w:rPr>
                <w:rFonts w:ascii="Arial" w:hAnsi="Arial" w:cs="Arial"/>
              </w:rPr>
              <w:t xml:space="preserve"> thriveldn.co.uk/</w:t>
            </w:r>
            <w:proofErr w:type="spellStart"/>
            <w:r w:rsidRPr="007E029B">
              <w:rPr>
                <w:rFonts w:ascii="Arial" w:hAnsi="Arial" w:cs="Arial"/>
              </w:rPr>
              <w:t>zerosuicideldn</w:t>
            </w:r>
            <w:proofErr w:type="spellEnd"/>
            <w:r w:rsidRPr="007E029B">
              <w:rPr>
                <w:rFonts w:ascii="Arial" w:hAnsi="Arial" w:cs="Arial"/>
              </w:rPr>
              <w:br/>
            </w:r>
            <w:r w:rsidRPr="007E029B">
              <w:rPr>
                <w:rFonts w:ascii="Arial" w:hAnsi="Arial" w:cs="Arial"/>
              </w:rPr>
              <w:br/>
              <w:t>Save a life... take the training today.</w:t>
            </w:r>
          </w:p>
          <w:p w14:paraId="75707CEF" w14:textId="77777777" w:rsidR="007E029B" w:rsidRPr="007E029B" w:rsidRDefault="007E029B" w:rsidP="006C6ED6">
            <w:pPr>
              <w:rPr>
                <w:rFonts w:ascii="Arial" w:hAnsi="Arial" w:cs="Arial"/>
              </w:rPr>
            </w:pPr>
          </w:p>
          <w:p w14:paraId="7775D382" w14:textId="77777777" w:rsidR="007E029B" w:rsidRPr="007E029B" w:rsidRDefault="007E029B" w:rsidP="006C6ED6">
            <w:pPr>
              <w:rPr>
                <w:rFonts w:ascii="Arial" w:hAnsi="Arial" w:cs="Arial"/>
                <w:color w:val="0563C1" w:themeColor="hyperlink"/>
                <w:u w:val="single"/>
              </w:rPr>
            </w:pPr>
            <w:r w:rsidRPr="007E029B">
              <w:rPr>
                <w:rFonts w:ascii="Arial" w:hAnsi="Arial" w:cs="Arial"/>
              </w:rPr>
              <w:t>#ZeroSuicideLDN #London #LifeInLondon #WeAreLDN #OKLDN #SuicidePrevention #Teamwork #Together #ZeroSuicideAlliance #Londoners #MentalHealth #OnlineTraining</w:t>
            </w:r>
          </w:p>
          <w:p w14:paraId="7E402606" w14:textId="77777777" w:rsidR="007E029B" w:rsidRPr="007E029B" w:rsidRDefault="007E029B" w:rsidP="006C6ED6">
            <w:pPr>
              <w:rPr>
                <w:rFonts w:ascii="Arial" w:hAnsi="Arial" w:cs="Arial"/>
              </w:rPr>
            </w:pPr>
          </w:p>
        </w:tc>
        <w:tc>
          <w:tcPr>
            <w:tcW w:w="3662" w:type="dxa"/>
          </w:tcPr>
          <w:p w14:paraId="7DFFA17F" w14:textId="77777777" w:rsidR="007E029B" w:rsidRPr="007E029B" w:rsidRDefault="008E537B" w:rsidP="006C6ED6">
            <w:pPr>
              <w:rPr>
                <w:rFonts w:ascii="Arial" w:hAnsi="Arial" w:cs="Arial"/>
              </w:rPr>
            </w:pPr>
            <w:hyperlink r:id="rId42" w:history="1">
              <w:r w:rsidR="007E029B" w:rsidRPr="007E029B">
                <w:rPr>
                  <w:rStyle w:val="Hyperlink"/>
                  <w:rFonts w:ascii="Arial" w:hAnsi="Arial" w:cs="Arial"/>
                </w:rPr>
                <w:t>#ZeroSuicideLDN campaign collateral</w:t>
              </w:r>
            </w:hyperlink>
          </w:p>
          <w:p w14:paraId="52E385F0" w14:textId="77777777" w:rsidR="007E029B" w:rsidRPr="007E029B" w:rsidRDefault="007E029B" w:rsidP="006C6ED6">
            <w:pPr>
              <w:rPr>
                <w:rFonts w:ascii="Arial" w:hAnsi="Arial" w:cs="Arial"/>
              </w:rPr>
            </w:pPr>
          </w:p>
          <w:p w14:paraId="7D962B50" w14:textId="77777777" w:rsidR="007E029B" w:rsidRPr="007E029B" w:rsidRDefault="007E029B" w:rsidP="006C6ED6">
            <w:pPr>
              <w:rPr>
                <w:rFonts w:ascii="Arial" w:hAnsi="Arial" w:cs="Arial"/>
                <w:noProof/>
              </w:rPr>
            </w:pPr>
            <w:r w:rsidRPr="007E029B">
              <w:rPr>
                <w:rFonts w:ascii="Arial" w:hAnsi="Arial" w:cs="Arial"/>
                <w:noProof/>
              </w:rPr>
              <w:lastRenderedPageBreak/>
              <w:t xml:space="preserve"> </w:t>
            </w:r>
          </w:p>
        </w:tc>
      </w:tr>
      <w:bookmarkEnd w:id="1"/>
      <w:tr w:rsidR="007E029B" w:rsidRPr="007E029B" w14:paraId="48952FF9" w14:textId="77777777" w:rsidTr="006C6ED6">
        <w:trPr>
          <w:trHeight w:val="416"/>
        </w:trPr>
        <w:tc>
          <w:tcPr>
            <w:tcW w:w="1364" w:type="dxa"/>
          </w:tcPr>
          <w:p w14:paraId="3828B9F6" w14:textId="77777777" w:rsidR="007E029B" w:rsidRPr="007E029B" w:rsidRDefault="007E029B" w:rsidP="006C6ED6">
            <w:pPr>
              <w:rPr>
                <w:rFonts w:ascii="Arial" w:hAnsi="Arial" w:cs="Arial"/>
                <w:b/>
                <w:bCs/>
              </w:rPr>
            </w:pPr>
            <w:r w:rsidRPr="007E029B">
              <w:rPr>
                <w:rFonts w:ascii="Arial" w:hAnsi="Arial" w:cs="Arial"/>
                <w:b/>
                <w:bCs/>
              </w:rPr>
              <w:lastRenderedPageBreak/>
              <w:t>Facebook</w:t>
            </w:r>
          </w:p>
        </w:tc>
        <w:tc>
          <w:tcPr>
            <w:tcW w:w="4750" w:type="dxa"/>
          </w:tcPr>
          <w:p w14:paraId="0D72F6A0" w14:textId="77777777" w:rsidR="007E029B" w:rsidRPr="007E029B" w:rsidRDefault="007E029B" w:rsidP="006C6ED6">
            <w:pPr>
              <w:rPr>
                <w:rFonts w:ascii="Arial" w:hAnsi="Arial" w:cs="Arial"/>
              </w:rPr>
            </w:pPr>
            <w:r w:rsidRPr="007E029B">
              <w:rPr>
                <w:rFonts w:ascii="Arial" w:hAnsi="Arial" w:cs="Arial"/>
              </w:rPr>
              <w:t>Living and working in London can be stressful, and right now for some it may be overwhelming. Would you be able to spot a colleague or friend in distress? There’s FREE 20 minute online training provided by the Zero Suicide Alliance to help.</w:t>
            </w:r>
          </w:p>
          <w:p w14:paraId="0E6C0CF4" w14:textId="77777777" w:rsidR="007E029B" w:rsidRPr="007E029B" w:rsidRDefault="007E029B" w:rsidP="006C6ED6">
            <w:pPr>
              <w:rPr>
                <w:rFonts w:ascii="Arial" w:hAnsi="Arial" w:cs="Arial"/>
              </w:rPr>
            </w:pPr>
          </w:p>
          <w:p w14:paraId="6239A24A" w14:textId="77777777" w:rsidR="007E029B" w:rsidRPr="007E029B" w:rsidRDefault="007E029B" w:rsidP="006C6ED6">
            <w:pPr>
              <w:rPr>
                <w:rFonts w:ascii="Arial" w:hAnsi="Arial" w:cs="Arial"/>
              </w:rPr>
            </w:pPr>
            <w:r w:rsidRPr="007E029B">
              <w:rPr>
                <w:rFonts w:ascii="Arial" w:hAnsi="Arial" w:cs="Arial"/>
              </w:rPr>
              <w:t xml:space="preserve">Visit </w:t>
            </w:r>
            <w:r w:rsidRPr="007E029B">
              <w:rPr>
                <w:rFonts w:ascii="Segoe UI Emoji" w:hAnsi="Segoe UI Emoji" w:cs="Segoe UI Emoji"/>
              </w:rPr>
              <w:t>👉</w:t>
            </w:r>
            <w:r w:rsidRPr="007E029B">
              <w:rPr>
                <w:rFonts w:ascii="Arial" w:hAnsi="Arial" w:cs="Arial"/>
              </w:rPr>
              <w:t xml:space="preserve"> thriveldn.co.uk/</w:t>
            </w:r>
            <w:proofErr w:type="spellStart"/>
            <w:r w:rsidRPr="007E029B">
              <w:rPr>
                <w:rFonts w:ascii="Arial" w:hAnsi="Arial" w:cs="Arial"/>
              </w:rPr>
              <w:t>zerosuicideldn</w:t>
            </w:r>
            <w:proofErr w:type="spellEnd"/>
          </w:p>
          <w:p w14:paraId="5813CCD2" w14:textId="77777777" w:rsidR="007E029B" w:rsidRPr="007E029B" w:rsidRDefault="007E029B" w:rsidP="006C6ED6">
            <w:pPr>
              <w:rPr>
                <w:rFonts w:ascii="Arial" w:hAnsi="Arial" w:cs="Arial"/>
              </w:rPr>
            </w:pPr>
          </w:p>
          <w:p w14:paraId="0AA56943" w14:textId="77777777" w:rsidR="007E029B" w:rsidRPr="007E029B" w:rsidRDefault="007E029B" w:rsidP="006C6ED6">
            <w:pPr>
              <w:rPr>
                <w:rFonts w:ascii="Arial" w:hAnsi="Arial" w:cs="Arial"/>
              </w:rPr>
            </w:pPr>
            <w:r w:rsidRPr="007E029B">
              <w:rPr>
                <w:rFonts w:ascii="Arial" w:hAnsi="Arial" w:cs="Arial"/>
              </w:rPr>
              <w:t>Save a life... take the training today.</w:t>
            </w:r>
          </w:p>
          <w:p w14:paraId="06C3E212" w14:textId="77777777" w:rsidR="007E029B" w:rsidRPr="007E029B" w:rsidRDefault="007E029B" w:rsidP="006C6ED6">
            <w:pPr>
              <w:rPr>
                <w:rFonts w:ascii="Arial" w:hAnsi="Arial" w:cs="Arial"/>
              </w:rPr>
            </w:pPr>
          </w:p>
          <w:p w14:paraId="23C47EE5" w14:textId="77777777" w:rsidR="007E029B" w:rsidRPr="007E029B" w:rsidRDefault="007E029B" w:rsidP="006C6ED6">
            <w:pPr>
              <w:rPr>
                <w:rFonts w:ascii="Arial" w:hAnsi="Arial" w:cs="Arial"/>
              </w:rPr>
            </w:pPr>
            <w:r w:rsidRPr="007E029B">
              <w:rPr>
                <w:rFonts w:ascii="Arial" w:hAnsi="Arial" w:cs="Arial"/>
              </w:rPr>
              <w:t>#ZeroSuicideLDN #London #LifeInLondon #WeAreLDN #OKLDN #SuicidePrevention #Teamwork #Together #ZeroSuicideAlliance #Londoners #MentalHealth #OnlineTraining</w:t>
            </w:r>
          </w:p>
          <w:p w14:paraId="4444CD11" w14:textId="77777777" w:rsidR="007E029B" w:rsidRPr="007E029B" w:rsidRDefault="007E029B" w:rsidP="006C6ED6">
            <w:pPr>
              <w:rPr>
                <w:rFonts w:ascii="Arial" w:hAnsi="Arial" w:cs="Arial"/>
              </w:rPr>
            </w:pPr>
          </w:p>
        </w:tc>
        <w:tc>
          <w:tcPr>
            <w:tcW w:w="3662" w:type="dxa"/>
          </w:tcPr>
          <w:p w14:paraId="1E7BCFA8" w14:textId="77777777" w:rsidR="007E029B" w:rsidRPr="007E029B" w:rsidRDefault="008E537B" w:rsidP="006C6ED6">
            <w:pPr>
              <w:rPr>
                <w:rFonts w:ascii="Arial" w:hAnsi="Arial" w:cs="Arial"/>
              </w:rPr>
            </w:pPr>
            <w:hyperlink r:id="rId43" w:history="1">
              <w:r w:rsidR="007E029B" w:rsidRPr="007E029B">
                <w:rPr>
                  <w:rStyle w:val="Hyperlink"/>
                  <w:rFonts w:ascii="Arial" w:hAnsi="Arial" w:cs="Arial"/>
                </w:rPr>
                <w:t>#ZeroSuicideLDN campaign collateral</w:t>
              </w:r>
            </w:hyperlink>
          </w:p>
          <w:p w14:paraId="0EDA28A4" w14:textId="77777777" w:rsidR="007E029B" w:rsidRPr="007E029B" w:rsidRDefault="007E029B" w:rsidP="006C6ED6">
            <w:pPr>
              <w:rPr>
                <w:rFonts w:ascii="Arial" w:hAnsi="Arial" w:cs="Arial"/>
              </w:rPr>
            </w:pPr>
          </w:p>
          <w:p w14:paraId="6255CF6D" w14:textId="77777777" w:rsidR="007E029B" w:rsidRPr="007E029B" w:rsidRDefault="007E029B" w:rsidP="006C6ED6">
            <w:pPr>
              <w:rPr>
                <w:rFonts w:ascii="Arial" w:hAnsi="Arial" w:cs="Arial"/>
              </w:rPr>
            </w:pPr>
            <w:r w:rsidRPr="007E029B">
              <w:rPr>
                <w:rFonts w:ascii="Arial" w:hAnsi="Arial" w:cs="Arial"/>
                <w:i/>
                <w:iCs/>
              </w:rPr>
              <w:t>Partner accounts to tag:</w:t>
            </w:r>
            <w:r w:rsidRPr="007E029B">
              <w:rPr>
                <w:rFonts w:ascii="Arial" w:hAnsi="Arial" w:cs="Arial"/>
              </w:rPr>
              <w:t xml:space="preserve"> </w:t>
            </w:r>
          </w:p>
          <w:p w14:paraId="11037D1D" w14:textId="77777777" w:rsidR="007E029B" w:rsidRPr="007E029B" w:rsidRDefault="007E029B" w:rsidP="006C6ED6">
            <w:pPr>
              <w:rPr>
                <w:rFonts w:ascii="Arial" w:hAnsi="Arial" w:cs="Arial"/>
              </w:rPr>
            </w:pPr>
            <w:r w:rsidRPr="007E029B">
              <w:rPr>
                <w:rFonts w:ascii="Arial" w:hAnsi="Arial" w:cs="Arial"/>
              </w:rPr>
              <w:t>Thrive LDN</w:t>
            </w:r>
          </w:p>
          <w:p w14:paraId="4DE38652" w14:textId="77777777" w:rsidR="007E029B" w:rsidRPr="007E029B" w:rsidRDefault="007E029B" w:rsidP="006C6ED6">
            <w:pPr>
              <w:rPr>
                <w:rFonts w:ascii="Arial" w:hAnsi="Arial" w:cs="Arial"/>
              </w:rPr>
            </w:pPr>
            <w:r w:rsidRPr="007E029B">
              <w:rPr>
                <w:rFonts w:ascii="Arial" w:hAnsi="Arial" w:cs="Arial"/>
              </w:rPr>
              <w:t>Zero Suicide Alliance</w:t>
            </w:r>
          </w:p>
          <w:p w14:paraId="2CA4C7E4" w14:textId="77777777" w:rsidR="007E029B" w:rsidRPr="007E029B" w:rsidRDefault="007E029B" w:rsidP="006C6ED6">
            <w:pPr>
              <w:rPr>
                <w:rFonts w:ascii="Arial" w:hAnsi="Arial" w:cs="Arial"/>
              </w:rPr>
            </w:pPr>
            <w:r w:rsidRPr="007E029B">
              <w:rPr>
                <w:rFonts w:ascii="Arial" w:hAnsi="Arial" w:cs="Arial"/>
              </w:rPr>
              <w:t>Mayor of London</w:t>
            </w:r>
          </w:p>
        </w:tc>
      </w:tr>
    </w:tbl>
    <w:p w14:paraId="48AA17A6" w14:textId="5E789581" w:rsidR="000A6794" w:rsidRPr="007E029B" w:rsidRDefault="000A6794">
      <w:pPr>
        <w:rPr>
          <w:rFonts w:ascii="Arial" w:hAnsi="Arial" w:cs="Arial"/>
          <w:b/>
          <w:bCs/>
          <w:sz w:val="40"/>
          <w:szCs w:val="40"/>
        </w:rPr>
      </w:pPr>
    </w:p>
    <w:sectPr w:rsidR="000A6794" w:rsidRPr="007E029B" w:rsidSect="000A6794">
      <w:headerReference w:type="default" r:id="rId44"/>
      <w:headerReference w:type="first" r:id="rId45"/>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54DE7" w14:textId="77777777" w:rsidR="008E537B" w:rsidRDefault="008E537B" w:rsidP="000A6794">
      <w:pPr>
        <w:spacing w:after="0" w:line="240" w:lineRule="auto"/>
      </w:pPr>
      <w:r>
        <w:separator/>
      </w:r>
    </w:p>
  </w:endnote>
  <w:endnote w:type="continuationSeparator" w:id="0">
    <w:p w14:paraId="626B7E4F" w14:textId="77777777" w:rsidR="008E537B" w:rsidRDefault="008E537B" w:rsidP="000A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65E9" w14:textId="77777777" w:rsidR="008E537B" w:rsidRDefault="008E537B" w:rsidP="000A6794">
      <w:pPr>
        <w:spacing w:after="0" w:line="240" w:lineRule="auto"/>
      </w:pPr>
      <w:r>
        <w:separator/>
      </w:r>
    </w:p>
  </w:footnote>
  <w:footnote w:type="continuationSeparator" w:id="0">
    <w:p w14:paraId="02D18D8B" w14:textId="77777777" w:rsidR="008E537B" w:rsidRDefault="008E537B" w:rsidP="000A6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FF4A" w14:textId="5A70AF06" w:rsidR="000A6794" w:rsidRDefault="000A6794" w:rsidP="000A679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A420" w14:textId="7589D30E" w:rsidR="000A6794" w:rsidRDefault="000A6794" w:rsidP="000A6794">
    <w:pPr>
      <w:pStyle w:val="Header"/>
      <w:jc w:val="right"/>
    </w:pPr>
    <w:r>
      <w:rPr>
        <w:noProof/>
      </w:rPr>
      <w:drawing>
        <wp:inline distT="0" distB="0" distL="0" distR="0" wp14:anchorId="4372AB9C" wp14:editId="57F2EB76">
          <wp:extent cx="3062798" cy="419752"/>
          <wp:effectExtent l="0" t="0" r="4445" b="0"/>
          <wp:docPr id="19" name="Picture 19" descr="A picture contain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RIVE_LDN-LOGO-RGB-300PPI_WORDMARK-AQUA.png"/>
                  <pic:cNvPicPr/>
                </pic:nvPicPr>
                <pic:blipFill>
                  <a:blip r:embed="rId1">
                    <a:extLst>
                      <a:ext uri="{28A0092B-C50C-407E-A947-70E740481C1C}">
                        <a14:useLocalDpi xmlns:a14="http://schemas.microsoft.com/office/drawing/2010/main" val="0"/>
                      </a:ext>
                    </a:extLst>
                  </a:blip>
                  <a:stretch>
                    <a:fillRect/>
                  </a:stretch>
                </pic:blipFill>
                <pic:spPr>
                  <a:xfrm>
                    <a:off x="0" y="0"/>
                    <a:ext cx="3244602" cy="4446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91B24"/>
    <w:multiLevelType w:val="hybridMultilevel"/>
    <w:tmpl w:val="B2B6A5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881F94"/>
    <w:multiLevelType w:val="hybridMultilevel"/>
    <w:tmpl w:val="23CCB2F8"/>
    <w:lvl w:ilvl="0" w:tplc="274AB4BE">
      <w:start w:val="1"/>
      <w:numFmt w:val="decimal"/>
      <w:lvlText w:val="%1."/>
      <w:lvlJc w:val="left"/>
      <w:pPr>
        <w:ind w:left="360"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D0"/>
    <w:rsid w:val="0001157F"/>
    <w:rsid w:val="000A6794"/>
    <w:rsid w:val="00102D80"/>
    <w:rsid w:val="00163BCC"/>
    <w:rsid w:val="0021637C"/>
    <w:rsid w:val="002305D2"/>
    <w:rsid w:val="00235573"/>
    <w:rsid w:val="00487647"/>
    <w:rsid w:val="006324AC"/>
    <w:rsid w:val="00661067"/>
    <w:rsid w:val="007073BE"/>
    <w:rsid w:val="007E029B"/>
    <w:rsid w:val="00820F93"/>
    <w:rsid w:val="00850774"/>
    <w:rsid w:val="008510AA"/>
    <w:rsid w:val="008D35A3"/>
    <w:rsid w:val="008E537B"/>
    <w:rsid w:val="009078EE"/>
    <w:rsid w:val="0098694C"/>
    <w:rsid w:val="00A67F32"/>
    <w:rsid w:val="00B0363B"/>
    <w:rsid w:val="00B2574B"/>
    <w:rsid w:val="00B50164"/>
    <w:rsid w:val="00B978E0"/>
    <w:rsid w:val="00BD0584"/>
    <w:rsid w:val="00BF07B4"/>
    <w:rsid w:val="00CD6AF5"/>
    <w:rsid w:val="00D26467"/>
    <w:rsid w:val="00D6534D"/>
    <w:rsid w:val="00DB2E9C"/>
    <w:rsid w:val="00DD0934"/>
    <w:rsid w:val="00DF130B"/>
    <w:rsid w:val="00E20F87"/>
    <w:rsid w:val="00ED03D0"/>
    <w:rsid w:val="00F20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C598D"/>
  <w15:chartTrackingRefBased/>
  <w15:docId w15:val="{6F98CA0F-A266-4314-886F-31CBEE32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3D0"/>
    <w:rPr>
      <w:color w:val="0563C1" w:themeColor="hyperlink"/>
      <w:u w:val="single"/>
    </w:rPr>
  </w:style>
  <w:style w:type="character" w:styleId="UnresolvedMention">
    <w:name w:val="Unresolved Mention"/>
    <w:basedOn w:val="DefaultParagraphFont"/>
    <w:uiPriority w:val="99"/>
    <w:semiHidden/>
    <w:unhideWhenUsed/>
    <w:rsid w:val="00B2574B"/>
    <w:rPr>
      <w:color w:val="605E5C"/>
      <w:shd w:val="clear" w:color="auto" w:fill="E1DFDD"/>
    </w:rPr>
  </w:style>
  <w:style w:type="paragraph" w:styleId="Header">
    <w:name w:val="header"/>
    <w:basedOn w:val="Normal"/>
    <w:link w:val="HeaderChar"/>
    <w:uiPriority w:val="99"/>
    <w:unhideWhenUsed/>
    <w:rsid w:val="000A6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94"/>
  </w:style>
  <w:style w:type="paragraph" w:styleId="Footer">
    <w:name w:val="footer"/>
    <w:basedOn w:val="Normal"/>
    <w:link w:val="FooterChar"/>
    <w:uiPriority w:val="99"/>
    <w:unhideWhenUsed/>
    <w:rsid w:val="000A6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794"/>
  </w:style>
  <w:style w:type="character" w:styleId="CommentReference">
    <w:name w:val="annotation reference"/>
    <w:basedOn w:val="DefaultParagraphFont"/>
    <w:uiPriority w:val="99"/>
    <w:semiHidden/>
    <w:unhideWhenUsed/>
    <w:rsid w:val="0098694C"/>
    <w:rPr>
      <w:sz w:val="16"/>
      <w:szCs w:val="16"/>
    </w:rPr>
  </w:style>
  <w:style w:type="paragraph" w:styleId="CommentText">
    <w:name w:val="annotation text"/>
    <w:basedOn w:val="Normal"/>
    <w:link w:val="CommentTextChar"/>
    <w:uiPriority w:val="99"/>
    <w:semiHidden/>
    <w:unhideWhenUsed/>
    <w:rsid w:val="0098694C"/>
    <w:pPr>
      <w:spacing w:line="240" w:lineRule="auto"/>
    </w:pPr>
    <w:rPr>
      <w:sz w:val="20"/>
      <w:szCs w:val="20"/>
    </w:rPr>
  </w:style>
  <w:style w:type="character" w:customStyle="1" w:styleId="CommentTextChar">
    <w:name w:val="Comment Text Char"/>
    <w:basedOn w:val="DefaultParagraphFont"/>
    <w:link w:val="CommentText"/>
    <w:uiPriority w:val="99"/>
    <w:semiHidden/>
    <w:rsid w:val="0098694C"/>
    <w:rPr>
      <w:sz w:val="20"/>
      <w:szCs w:val="20"/>
    </w:rPr>
  </w:style>
  <w:style w:type="paragraph" w:styleId="CommentSubject">
    <w:name w:val="annotation subject"/>
    <w:basedOn w:val="CommentText"/>
    <w:next w:val="CommentText"/>
    <w:link w:val="CommentSubjectChar"/>
    <w:uiPriority w:val="99"/>
    <w:semiHidden/>
    <w:unhideWhenUsed/>
    <w:rsid w:val="0098694C"/>
    <w:rPr>
      <w:b/>
      <w:bCs/>
    </w:rPr>
  </w:style>
  <w:style w:type="character" w:customStyle="1" w:styleId="CommentSubjectChar">
    <w:name w:val="Comment Subject Char"/>
    <w:basedOn w:val="CommentTextChar"/>
    <w:link w:val="CommentSubject"/>
    <w:uiPriority w:val="99"/>
    <w:semiHidden/>
    <w:rsid w:val="0098694C"/>
    <w:rPr>
      <w:b/>
      <w:bCs/>
      <w:sz w:val="20"/>
      <w:szCs w:val="20"/>
    </w:rPr>
  </w:style>
  <w:style w:type="paragraph" w:styleId="BalloonText">
    <w:name w:val="Balloon Text"/>
    <w:basedOn w:val="Normal"/>
    <w:link w:val="BalloonTextChar"/>
    <w:uiPriority w:val="99"/>
    <w:semiHidden/>
    <w:unhideWhenUsed/>
    <w:rsid w:val="00986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94C"/>
    <w:rPr>
      <w:rFonts w:ascii="Segoe UI" w:hAnsi="Segoe UI" w:cs="Segoe UI"/>
      <w:sz w:val="18"/>
      <w:szCs w:val="18"/>
    </w:rPr>
  </w:style>
  <w:style w:type="table" w:customStyle="1" w:styleId="TableGrid2">
    <w:name w:val="Table Grid2"/>
    <w:basedOn w:val="TableNormal"/>
    <w:next w:val="TableGrid"/>
    <w:uiPriority w:val="39"/>
    <w:rsid w:val="007E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57560">
      <w:bodyDiv w:val="1"/>
      <w:marLeft w:val="0"/>
      <w:marRight w:val="0"/>
      <w:marTop w:val="0"/>
      <w:marBottom w:val="0"/>
      <w:divBdr>
        <w:top w:val="none" w:sz="0" w:space="0" w:color="auto"/>
        <w:left w:val="none" w:sz="0" w:space="0" w:color="auto"/>
        <w:bottom w:val="none" w:sz="0" w:space="0" w:color="auto"/>
        <w:right w:val="none" w:sz="0" w:space="0" w:color="auto"/>
      </w:divBdr>
      <w:divsChild>
        <w:div w:id="1849834221">
          <w:marLeft w:val="0"/>
          <w:marRight w:val="0"/>
          <w:marTop w:val="0"/>
          <w:marBottom w:val="0"/>
          <w:divBdr>
            <w:top w:val="none" w:sz="0" w:space="0" w:color="auto"/>
            <w:left w:val="none" w:sz="0" w:space="0" w:color="auto"/>
            <w:bottom w:val="none" w:sz="0" w:space="0" w:color="auto"/>
            <w:right w:val="none" w:sz="0" w:space="0" w:color="auto"/>
          </w:divBdr>
        </w:div>
        <w:div w:id="658579306">
          <w:marLeft w:val="0"/>
          <w:marRight w:val="0"/>
          <w:marTop w:val="0"/>
          <w:marBottom w:val="0"/>
          <w:divBdr>
            <w:top w:val="none" w:sz="0" w:space="0" w:color="auto"/>
            <w:left w:val="none" w:sz="0" w:space="0" w:color="auto"/>
            <w:bottom w:val="none" w:sz="0" w:space="0" w:color="auto"/>
            <w:right w:val="none" w:sz="0" w:space="0" w:color="auto"/>
          </w:divBdr>
        </w:div>
        <w:div w:id="961183161">
          <w:marLeft w:val="0"/>
          <w:marRight w:val="0"/>
          <w:marTop w:val="0"/>
          <w:marBottom w:val="0"/>
          <w:divBdr>
            <w:top w:val="none" w:sz="0" w:space="0" w:color="auto"/>
            <w:left w:val="none" w:sz="0" w:space="0" w:color="auto"/>
            <w:bottom w:val="none" w:sz="0" w:space="0" w:color="auto"/>
            <w:right w:val="none" w:sz="0" w:space="0" w:color="auto"/>
          </w:divBdr>
        </w:div>
        <w:div w:id="1616405181">
          <w:marLeft w:val="0"/>
          <w:marRight w:val="0"/>
          <w:marTop w:val="0"/>
          <w:marBottom w:val="0"/>
          <w:divBdr>
            <w:top w:val="none" w:sz="0" w:space="0" w:color="auto"/>
            <w:left w:val="none" w:sz="0" w:space="0" w:color="auto"/>
            <w:bottom w:val="none" w:sz="0" w:space="0" w:color="auto"/>
            <w:right w:val="none" w:sz="0" w:space="0" w:color="auto"/>
          </w:divBdr>
        </w:div>
      </w:divsChild>
    </w:div>
    <w:div w:id="1150171164">
      <w:bodyDiv w:val="1"/>
      <w:marLeft w:val="0"/>
      <w:marRight w:val="0"/>
      <w:marTop w:val="0"/>
      <w:marBottom w:val="0"/>
      <w:divBdr>
        <w:top w:val="none" w:sz="0" w:space="0" w:color="auto"/>
        <w:left w:val="none" w:sz="0" w:space="0" w:color="auto"/>
        <w:bottom w:val="none" w:sz="0" w:space="0" w:color="auto"/>
        <w:right w:val="none" w:sz="0" w:space="0" w:color="auto"/>
      </w:divBdr>
      <w:divsChild>
        <w:div w:id="864096799">
          <w:marLeft w:val="0"/>
          <w:marRight w:val="0"/>
          <w:marTop w:val="0"/>
          <w:marBottom w:val="0"/>
          <w:divBdr>
            <w:top w:val="none" w:sz="0" w:space="0" w:color="auto"/>
            <w:left w:val="none" w:sz="0" w:space="0" w:color="auto"/>
            <w:bottom w:val="none" w:sz="0" w:space="0" w:color="auto"/>
            <w:right w:val="none" w:sz="0" w:space="0" w:color="auto"/>
          </w:divBdr>
        </w:div>
        <w:div w:id="1264648722">
          <w:marLeft w:val="0"/>
          <w:marRight w:val="0"/>
          <w:marTop w:val="0"/>
          <w:marBottom w:val="0"/>
          <w:divBdr>
            <w:top w:val="none" w:sz="0" w:space="0" w:color="auto"/>
            <w:left w:val="none" w:sz="0" w:space="0" w:color="auto"/>
            <w:bottom w:val="none" w:sz="0" w:space="0" w:color="auto"/>
            <w:right w:val="none" w:sz="0" w:space="0" w:color="auto"/>
          </w:divBdr>
        </w:div>
        <w:div w:id="2093776612">
          <w:marLeft w:val="0"/>
          <w:marRight w:val="0"/>
          <w:marTop w:val="0"/>
          <w:marBottom w:val="0"/>
          <w:divBdr>
            <w:top w:val="none" w:sz="0" w:space="0" w:color="auto"/>
            <w:left w:val="none" w:sz="0" w:space="0" w:color="auto"/>
            <w:bottom w:val="none" w:sz="0" w:space="0" w:color="auto"/>
            <w:right w:val="none" w:sz="0" w:space="0" w:color="auto"/>
          </w:divBdr>
        </w:div>
      </w:divsChild>
    </w:div>
    <w:div w:id="1170751191">
      <w:bodyDiv w:val="1"/>
      <w:marLeft w:val="0"/>
      <w:marRight w:val="0"/>
      <w:marTop w:val="0"/>
      <w:marBottom w:val="0"/>
      <w:divBdr>
        <w:top w:val="none" w:sz="0" w:space="0" w:color="auto"/>
        <w:left w:val="none" w:sz="0" w:space="0" w:color="auto"/>
        <w:bottom w:val="none" w:sz="0" w:space="0" w:color="auto"/>
        <w:right w:val="none" w:sz="0" w:space="0" w:color="auto"/>
      </w:divBdr>
      <w:divsChild>
        <w:div w:id="132449042">
          <w:marLeft w:val="0"/>
          <w:marRight w:val="0"/>
          <w:marTop w:val="0"/>
          <w:marBottom w:val="0"/>
          <w:divBdr>
            <w:top w:val="none" w:sz="0" w:space="0" w:color="auto"/>
            <w:left w:val="none" w:sz="0" w:space="0" w:color="auto"/>
            <w:bottom w:val="none" w:sz="0" w:space="0" w:color="auto"/>
            <w:right w:val="none" w:sz="0" w:space="0" w:color="auto"/>
          </w:divBdr>
        </w:div>
        <w:div w:id="1280575412">
          <w:marLeft w:val="0"/>
          <w:marRight w:val="0"/>
          <w:marTop w:val="0"/>
          <w:marBottom w:val="0"/>
          <w:divBdr>
            <w:top w:val="none" w:sz="0" w:space="0" w:color="auto"/>
            <w:left w:val="none" w:sz="0" w:space="0" w:color="auto"/>
            <w:bottom w:val="none" w:sz="0" w:space="0" w:color="auto"/>
            <w:right w:val="none" w:sz="0" w:space="0" w:color="auto"/>
          </w:divBdr>
        </w:div>
        <w:div w:id="144053565">
          <w:marLeft w:val="0"/>
          <w:marRight w:val="0"/>
          <w:marTop w:val="0"/>
          <w:marBottom w:val="0"/>
          <w:divBdr>
            <w:top w:val="none" w:sz="0" w:space="0" w:color="auto"/>
            <w:left w:val="none" w:sz="0" w:space="0" w:color="auto"/>
            <w:bottom w:val="none" w:sz="0" w:space="0" w:color="auto"/>
            <w:right w:val="none" w:sz="0" w:space="0" w:color="auto"/>
          </w:divBdr>
        </w:div>
        <w:div w:id="1595018022">
          <w:marLeft w:val="0"/>
          <w:marRight w:val="0"/>
          <w:marTop w:val="0"/>
          <w:marBottom w:val="0"/>
          <w:divBdr>
            <w:top w:val="none" w:sz="0" w:space="0" w:color="auto"/>
            <w:left w:val="none" w:sz="0" w:space="0" w:color="auto"/>
            <w:bottom w:val="none" w:sz="0" w:space="0" w:color="auto"/>
            <w:right w:val="none" w:sz="0" w:space="0" w:color="auto"/>
          </w:divBdr>
        </w:div>
        <w:div w:id="850412946">
          <w:marLeft w:val="0"/>
          <w:marRight w:val="0"/>
          <w:marTop w:val="0"/>
          <w:marBottom w:val="0"/>
          <w:divBdr>
            <w:top w:val="none" w:sz="0" w:space="0" w:color="auto"/>
            <w:left w:val="none" w:sz="0" w:space="0" w:color="auto"/>
            <w:bottom w:val="none" w:sz="0" w:space="0" w:color="auto"/>
            <w:right w:val="none" w:sz="0" w:space="0" w:color="auto"/>
          </w:divBdr>
        </w:div>
        <w:div w:id="129368663">
          <w:marLeft w:val="0"/>
          <w:marRight w:val="0"/>
          <w:marTop w:val="0"/>
          <w:marBottom w:val="0"/>
          <w:divBdr>
            <w:top w:val="none" w:sz="0" w:space="0" w:color="auto"/>
            <w:left w:val="none" w:sz="0" w:space="0" w:color="auto"/>
            <w:bottom w:val="none" w:sz="0" w:space="0" w:color="auto"/>
            <w:right w:val="none" w:sz="0" w:space="0" w:color="auto"/>
          </w:divBdr>
        </w:div>
        <w:div w:id="106410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riveldn.co.uk/resources/tools-and-resources-to-help-your-mental-health-and-wellbeing/" TargetMode="External"/><Relationship Id="rId18" Type="http://schemas.openxmlformats.org/officeDocument/2006/relationships/hyperlink" Target="https://www.doctorsoftheworld.org.uk/wellbeing-guidance" TargetMode="External"/><Relationship Id="rId26" Type="http://schemas.openxmlformats.org/officeDocument/2006/relationships/hyperlink" Target="https://thriveldn.co.uk/wp-content/uploads/2020/09/Wellbeing-Guidance-FINAL.mp4" TargetMode="External"/><Relationship Id="rId39" Type="http://schemas.openxmlformats.org/officeDocument/2006/relationships/image" Target="media/image13.jpeg"/><Relationship Id="rId21" Type="http://schemas.openxmlformats.org/officeDocument/2006/relationships/hyperlink" Target="https://thriveldn.co.uk/wp-content/uploads/2020/09/Wellbeing-Guidance-FINAL.mp4" TargetMode="External"/><Relationship Id="rId34" Type="http://schemas.openxmlformats.org/officeDocument/2006/relationships/hyperlink" Target="https://thriveldn.co.uk/wp-content/uploads/2020/06/Stressed-Wide.jpg" TargetMode="External"/><Relationship Id="rId42" Type="http://schemas.openxmlformats.org/officeDocument/2006/relationships/hyperlink" Target="https://thriveldn.co.uk/wp-content/uploads/2020/09/Zero-Suicide-LDN-campaign-collateral.zip" TargetMode="External"/><Relationship Id="rId47" Type="http://schemas.openxmlformats.org/officeDocument/2006/relationships/theme" Target="theme/theme1.xml"/><Relationship Id="rId7" Type="http://schemas.openxmlformats.org/officeDocument/2006/relationships/hyperlink" Target="https://thriveldn.co.uk/wp-content/uploads/2020/08/169-social-post2.png" TargetMode="External"/><Relationship Id="rId2" Type="http://schemas.openxmlformats.org/officeDocument/2006/relationships/styles" Target="styles.xml"/><Relationship Id="rId16" Type="http://schemas.openxmlformats.org/officeDocument/2006/relationships/hyperlink" Target="https://thriveldn.co.uk/wp-content/uploads/2020/09/LT-Thrive-LDN-social-media-graphic-wide-1.jpg" TargetMode="External"/><Relationship Id="rId29" Type="http://schemas.openxmlformats.org/officeDocument/2006/relationships/hyperlink" Target="https://thriveldn.co.uk/wp-content/uploads/2020/09/CWWC-series-square.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riveldn.co.uk/resources/tools-and-resources-to-help-your-mental-health-and-wellbeing/" TargetMode="External"/><Relationship Id="rId24" Type="http://schemas.openxmlformats.org/officeDocument/2006/relationships/image" Target="media/image7.jpeg"/><Relationship Id="rId32" Type="http://schemas.openxmlformats.org/officeDocument/2006/relationships/hyperlink" Target="https://thriveldn.co.uk/wp-content/uploads/2020/03/Worry-Wide.jpg" TargetMode="External"/><Relationship Id="rId37" Type="http://schemas.openxmlformats.org/officeDocument/2006/relationships/image" Target="media/image12.jpeg"/><Relationship Id="rId40" Type="http://schemas.openxmlformats.org/officeDocument/2006/relationships/hyperlink" Target="https://thriveldn.co.uk/wp-content/uploads/2020/09/Zero-Suicide-LDN-campaign-collateral.zip"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thriveldn.co.uk/wp-content/uploads/2020/09/DOTW-square-graphic.jpg" TargetMode="External"/><Relationship Id="rId28" Type="http://schemas.openxmlformats.org/officeDocument/2006/relationships/image" Target="media/image8.jpeg"/><Relationship Id="rId36" Type="http://schemas.openxmlformats.org/officeDocument/2006/relationships/hyperlink" Target="https://thriveldn.co.uk/wp-content/uploads/2020/09/Worry-1.jpg" TargetMode="External"/><Relationship Id="rId10" Type="http://schemas.openxmlformats.org/officeDocument/2006/relationships/image" Target="media/image2.png"/><Relationship Id="rId19" Type="http://schemas.openxmlformats.org/officeDocument/2006/relationships/hyperlink" Target="https://thriveldn.co.uk/wp-content/uploads/2020/09/DOTW-wide-graphic.jpg" TargetMode="External"/><Relationship Id="rId31" Type="http://schemas.openxmlformats.org/officeDocument/2006/relationships/hyperlink" Target="http://www.good-thinking.uk"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riveldn.co.uk/wp-content/uploads/2020/09/WHMD2020-square-graphic-2.png" TargetMode="External"/><Relationship Id="rId14" Type="http://schemas.openxmlformats.org/officeDocument/2006/relationships/hyperlink" Target="https://thriveldn.co.uk/wp-content/uploads/2020/09/LT-Thrive-LDN-social-media-graphic-square-1.jpg" TargetMode="External"/><Relationship Id="rId22" Type="http://schemas.openxmlformats.org/officeDocument/2006/relationships/hyperlink" Target="https://www.doctorsoftheworld.org.uk/wellbeing-guidance" TargetMode="External"/><Relationship Id="rId27" Type="http://schemas.openxmlformats.org/officeDocument/2006/relationships/hyperlink" Target="https://thriveldn.co.uk/wp-content/uploads/2020/09/CWWC-series-wide.jpg" TargetMode="External"/><Relationship Id="rId30" Type="http://schemas.openxmlformats.org/officeDocument/2006/relationships/image" Target="media/image9.jpeg"/><Relationship Id="rId35" Type="http://schemas.openxmlformats.org/officeDocument/2006/relationships/image" Target="media/image11.jpeg"/><Relationship Id="rId43" Type="http://schemas.openxmlformats.org/officeDocument/2006/relationships/hyperlink" Target="https://thriveldn.co.uk/wp-content/uploads/2020/09/Zero-Suicide-LDN-campaign-collateral.zip"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yperlink" Target="https://thriveldn.co.uk/wp-content/uploads/2020/09/Wellbeing-Guidance-FINAL.mp4" TargetMode="External"/><Relationship Id="rId33" Type="http://schemas.openxmlformats.org/officeDocument/2006/relationships/image" Target="media/image10.jpeg"/><Relationship Id="rId38" Type="http://schemas.openxmlformats.org/officeDocument/2006/relationships/hyperlink" Target="https://thriveldn.co.uk/wp-content/uploads/2020/09/Stressed-3.jpg" TargetMode="External"/><Relationship Id="rId46" Type="http://schemas.openxmlformats.org/officeDocument/2006/relationships/fontTable" Target="fontTable.xml"/><Relationship Id="rId20" Type="http://schemas.openxmlformats.org/officeDocument/2006/relationships/image" Target="media/image6.jpeg"/><Relationship Id="rId41" Type="http://schemas.openxmlformats.org/officeDocument/2006/relationships/hyperlink" Target="https://www.instagram.com/zerosuicidealli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Cridland</dc:creator>
  <cp:keywords/>
  <dc:description/>
  <cp:lastModifiedBy>Glyn Cridland</cp:lastModifiedBy>
  <cp:revision>3</cp:revision>
  <dcterms:created xsi:type="dcterms:W3CDTF">2020-09-24T16:02:00Z</dcterms:created>
  <dcterms:modified xsi:type="dcterms:W3CDTF">2020-09-30T15:55:00Z</dcterms:modified>
</cp:coreProperties>
</file>